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B709A" w14:textId="77777777" w:rsidR="00387D36" w:rsidRDefault="00387D36" w:rsidP="00387D36">
      <w:pPr>
        <w:rPr>
          <w:rFonts w:ascii="Arial" w:hAnsi="Arial" w:cs="Arial"/>
        </w:rPr>
      </w:pPr>
    </w:p>
    <w:tbl>
      <w:tblPr>
        <w:tblStyle w:val="TableGrid"/>
        <w:tblW w:w="0" w:type="auto"/>
        <w:tblLook w:val="04A0" w:firstRow="1" w:lastRow="0" w:firstColumn="1" w:lastColumn="0" w:noHBand="0" w:noVBand="1"/>
      </w:tblPr>
      <w:tblGrid>
        <w:gridCol w:w="9016"/>
      </w:tblGrid>
      <w:tr w:rsidR="00387D36" w14:paraId="0CD08378" w14:textId="77777777" w:rsidTr="00387D36">
        <w:tc>
          <w:tcPr>
            <w:tcW w:w="9242" w:type="dxa"/>
          </w:tcPr>
          <w:p w14:paraId="1ACB8596" w14:textId="77777777" w:rsidR="00387D36" w:rsidRPr="00F31374" w:rsidRDefault="00607E6D" w:rsidP="00607E6D">
            <w:pPr>
              <w:tabs>
                <w:tab w:val="left" w:pos="426"/>
              </w:tabs>
              <w:jc w:val="center"/>
              <w:rPr>
                <w:rFonts w:ascii="Arial" w:hAnsi="Arial" w:cs="Arial"/>
                <w:b/>
                <w:sz w:val="22"/>
                <w:szCs w:val="22"/>
                <w:lang w:eastAsia="en-US"/>
              </w:rPr>
            </w:pPr>
            <w:r w:rsidRPr="00231CA2">
              <w:rPr>
                <w:rFonts w:ascii="Arial" w:hAnsi="Arial" w:cs="Arial"/>
                <w:b/>
                <w:sz w:val="22"/>
                <w:szCs w:val="22"/>
                <w:lang w:eastAsia="en-US"/>
              </w:rPr>
              <w:t>FARINGDON WAR MEMORIAL TRUST (Registered Charity No. 202549)</w:t>
            </w:r>
          </w:p>
        </w:tc>
      </w:tr>
    </w:tbl>
    <w:p w14:paraId="36503A02" w14:textId="77777777" w:rsidR="00387D36" w:rsidRPr="00387D36" w:rsidRDefault="00387D36" w:rsidP="00FA29C1">
      <w:pPr>
        <w:rPr>
          <w:rFonts w:ascii="Arial" w:hAnsi="Arial" w:cs="Arial"/>
          <w:b/>
          <w:sz w:val="32"/>
          <w:szCs w:val="32"/>
        </w:rPr>
      </w:pPr>
    </w:p>
    <w:tbl>
      <w:tblPr>
        <w:tblStyle w:val="TableGrid"/>
        <w:tblW w:w="0" w:type="auto"/>
        <w:tblLook w:val="04A0" w:firstRow="1" w:lastRow="0" w:firstColumn="1" w:lastColumn="0" w:noHBand="0" w:noVBand="1"/>
      </w:tblPr>
      <w:tblGrid>
        <w:gridCol w:w="1810"/>
        <w:gridCol w:w="7206"/>
      </w:tblGrid>
      <w:tr w:rsidR="00F31374" w14:paraId="05BC429D" w14:textId="77777777" w:rsidTr="00F31374">
        <w:tc>
          <w:tcPr>
            <w:tcW w:w="9242" w:type="dxa"/>
            <w:gridSpan w:val="2"/>
          </w:tcPr>
          <w:p w14:paraId="3ECE2708" w14:textId="5BC111BF" w:rsidR="00F31374" w:rsidRPr="00F31374" w:rsidRDefault="00F31374" w:rsidP="00607E6D">
            <w:pPr>
              <w:jc w:val="center"/>
              <w:rPr>
                <w:rFonts w:ascii="Arial" w:hAnsi="Arial" w:cs="Arial"/>
                <w:b/>
                <w:sz w:val="22"/>
                <w:szCs w:val="22"/>
                <w:lang w:eastAsia="en-US"/>
              </w:rPr>
            </w:pPr>
            <w:r>
              <w:rPr>
                <w:rFonts w:ascii="Arial" w:hAnsi="Arial" w:cs="Arial"/>
                <w:b/>
                <w:sz w:val="22"/>
                <w:szCs w:val="22"/>
                <w:lang w:eastAsia="en-US"/>
              </w:rPr>
              <w:t xml:space="preserve">Minutes of a </w:t>
            </w:r>
            <w:r w:rsidR="00964396">
              <w:rPr>
                <w:rFonts w:ascii="Arial" w:hAnsi="Arial" w:cs="Arial"/>
                <w:b/>
                <w:sz w:val="22"/>
                <w:szCs w:val="22"/>
                <w:lang w:eastAsia="en-US"/>
              </w:rPr>
              <w:t>the Annual M</w:t>
            </w:r>
            <w:r>
              <w:rPr>
                <w:rFonts w:ascii="Arial" w:hAnsi="Arial" w:cs="Arial"/>
                <w:b/>
                <w:sz w:val="22"/>
                <w:szCs w:val="22"/>
                <w:lang w:eastAsia="en-US"/>
              </w:rPr>
              <w:t xml:space="preserve">eeting of the </w:t>
            </w:r>
            <w:r w:rsidR="00607E6D">
              <w:rPr>
                <w:rFonts w:ascii="Arial" w:hAnsi="Arial" w:cs="Arial"/>
                <w:b/>
                <w:sz w:val="22"/>
                <w:szCs w:val="22"/>
                <w:lang w:eastAsia="en-US"/>
              </w:rPr>
              <w:t>Faringdon War Memorial</w:t>
            </w:r>
            <w:r>
              <w:rPr>
                <w:rFonts w:ascii="Arial" w:hAnsi="Arial" w:cs="Arial"/>
                <w:b/>
                <w:sz w:val="22"/>
                <w:szCs w:val="22"/>
                <w:lang w:eastAsia="en-US"/>
              </w:rPr>
              <w:t xml:space="preserve"> T</w:t>
            </w:r>
            <w:r w:rsidR="00607E6D">
              <w:rPr>
                <w:rFonts w:ascii="Arial" w:hAnsi="Arial" w:cs="Arial"/>
                <w:b/>
                <w:sz w:val="22"/>
                <w:szCs w:val="22"/>
                <w:lang w:eastAsia="en-US"/>
              </w:rPr>
              <w:t xml:space="preserve">rust </w:t>
            </w:r>
            <w:r w:rsidRPr="00231CA2">
              <w:rPr>
                <w:rFonts w:ascii="Arial" w:hAnsi="Arial" w:cs="Arial"/>
                <w:b/>
                <w:sz w:val="22"/>
                <w:szCs w:val="22"/>
                <w:lang w:eastAsia="en-US"/>
              </w:rPr>
              <w:t xml:space="preserve">held on </w:t>
            </w:r>
            <w:r w:rsidR="00964396">
              <w:rPr>
                <w:rFonts w:ascii="Arial" w:hAnsi="Arial" w:cs="Arial"/>
                <w:b/>
                <w:sz w:val="22"/>
                <w:szCs w:val="22"/>
                <w:lang w:eastAsia="en-US"/>
              </w:rPr>
              <w:t>Wednesday 16</w:t>
            </w:r>
            <w:r w:rsidR="00964396" w:rsidRPr="00964396">
              <w:rPr>
                <w:rFonts w:ascii="Arial" w:hAnsi="Arial" w:cs="Arial"/>
                <w:b/>
                <w:sz w:val="22"/>
                <w:szCs w:val="22"/>
                <w:vertAlign w:val="superscript"/>
                <w:lang w:eastAsia="en-US"/>
              </w:rPr>
              <w:t>th</w:t>
            </w:r>
            <w:r w:rsidR="00964396">
              <w:rPr>
                <w:rFonts w:ascii="Arial" w:hAnsi="Arial" w:cs="Arial"/>
                <w:b/>
                <w:sz w:val="22"/>
                <w:szCs w:val="22"/>
                <w:lang w:eastAsia="en-US"/>
              </w:rPr>
              <w:t xml:space="preserve"> </w:t>
            </w:r>
            <w:r w:rsidRPr="00231CA2">
              <w:rPr>
                <w:rFonts w:ascii="Arial" w:hAnsi="Arial" w:cs="Arial"/>
                <w:b/>
                <w:sz w:val="22"/>
                <w:szCs w:val="22"/>
                <w:lang w:eastAsia="en-US"/>
              </w:rPr>
              <w:t>May 201</w:t>
            </w:r>
            <w:r w:rsidR="00964396">
              <w:rPr>
                <w:rFonts w:ascii="Arial" w:hAnsi="Arial" w:cs="Arial"/>
                <w:b/>
                <w:sz w:val="22"/>
                <w:szCs w:val="22"/>
                <w:lang w:eastAsia="en-US"/>
              </w:rPr>
              <w:t>8</w:t>
            </w:r>
            <w:r w:rsidRPr="00231CA2">
              <w:rPr>
                <w:rFonts w:ascii="Arial" w:hAnsi="Arial" w:cs="Arial"/>
                <w:b/>
                <w:sz w:val="22"/>
                <w:szCs w:val="22"/>
                <w:lang w:eastAsia="en-US"/>
              </w:rPr>
              <w:t>,</w:t>
            </w:r>
            <w:r w:rsidR="00607E6D">
              <w:rPr>
                <w:rFonts w:ascii="Arial" w:hAnsi="Arial" w:cs="Arial"/>
                <w:b/>
                <w:sz w:val="22"/>
                <w:szCs w:val="22"/>
                <w:lang w:eastAsia="en-US"/>
              </w:rPr>
              <w:t xml:space="preserve"> at 7</w:t>
            </w:r>
            <w:r w:rsidRPr="00231CA2">
              <w:rPr>
                <w:rFonts w:ascii="Arial" w:hAnsi="Arial" w:cs="Arial"/>
                <w:b/>
                <w:sz w:val="22"/>
                <w:szCs w:val="22"/>
                <w:lang w:eastAsia="en-US"/>
              </w:rPr>
              <w:t xml:space="preserve">pm in the </w:t>
            </w:r>
            <w:r w:rsidR="00964396">
              <w:rPr>
                <w:rFonts w:ascii="Arial" w:hAnsi="Arial" w:cs="Arial"/>
                <w:b/>
                <w:sz w:val="22"/>
                <w:szCs w:val="22"/>
                <w:lang w:eastAsia="en-US"/>
              </w:rPr>
              <w:t xml:space="preserve">Jubilee Room, The Pump </w:t>
            </w:r>
            <w:proofErr w:type="gramStart"/>
            <w:r w:rsidR="00964396">
              <w:rPr>
                <w:rFonts w:ascii="Arial" w:hAnsi="Arial" w:cs="Arial"/>
                <w:b/>
                <w:sz w:val="22"/>
                <w:szCs w:val="22"/>
                <w:lang w:eastAsia="en-US"/>
              </w:rPr>
              <w:t xml:space="preserve">House </w:t>
            </w:r>
            <w:r w:rsidRPr="00231CA2">
              <w:rPr>
                <w:rFonts w:ascii="Arial" w:hAnsi="Arial" w:cs="Arial"/>
                <w:b/>
                <w:sz w:val="22"/>
                <w:szCs w:val="22"/>
                <w:lang w:eastAsia="en-US"/>
              </w:rPr>
              <w:t>,</w:t>
            </w:r>
            <w:proofErr w:type="gramEnd"/>
            <w:r w:rsidRPr="00231CA2">
              <w:rPr>
                <w:rFonts w:ascii="Arial" w:hAnsi="Arial" w:cs="Arial"/>
                <w:b/>
                <w:sz w:val="22"/>
                <w:szCs w:val="22"/>
                <w:lang w:eastAsia="en-US"/>
              </w:rPr>
              <w:t xml:space="preserve"> Faringdon.</w:t>
            </w:r>
          </w:p>
        </w:tc>
      </w:tr>
      <w:tr w:rsidR="00F31374" w14:paraId="7319B301" w14:textId="77777777" w:rsidTr="00A2385D">
        <w:tc>
          <w:tcPr>
            <w:tcW w:w="1817" w:type="dxa"/>
          </w:tcPr>
          <w:p w14:paraId="2254394F" w14:textId="77777777" w:rsidR="00F31374" w:rsidRPr="00A2385D" w:rsidRDefault="00A2385D" w:rsidP="00A2385D">
            <w:pPr>
              <w:rPr>
                <w:rFonts w:ascii="Arial" w:hAnsi="Arial" w:cs="Arial"/>
                <w:b/>
                <w:sz w:val="22"/>
                <w:szCs w:val="22"/>
              </w:rPr>
            </w:pPr>
            <w:r>
              <w:rPr>
                <w:rFonts w:ascii="Arial" w:hAnsi="Arial" w:cs="Arial"/>
                <w:b/>
                <w:sz w:val="22"/>
                <w:szCs w:val="22"/>
                <w:lang w:eastAsia="en-US"/>
              </w:rPr>
              <w:t>Cllrs p</w:t>
            </w:r>
            <w:r w:rsidR="00915A26" w:rsidRPr="00A2385D">
              <w:rPr>
                <w:rFonts w:ascii="Arial" w:hAnsi="Arial" w:cs="Arial"/>
                <w:b/>
                <w:sz w:val="22"/>
                <w:szCs w:val="22"/>
              </w:rPr>
              <w:t>resent:</w:t>
            </w:r>
          </w:p>
          <w:p w14:paraId="14274EFD" w14:textId="77777777" w:rsidR="00A2385D" w:rsidRDefault="00A2385D" w:rsidP="00F31374">
            <w:pPr>
              <w:pStyle w:val="ListParagraph"/>
              <w:rPr>
                <w:rFonts w:ascii="Arial" w:hAnsi="Arial" w:cs="Arial"/>
                <w:b/>
                <w:sz w:val="22"/>
                <w:szCs w:val="22"/>
              </w:rPr>
            </w:pPr>
          </w:p>
          <w:p w14:paraId="430DF7BB" w14:textId="77777777" w:rsidR="00A2385D" w:rsidRDefault="00A2385D" w:rsidP="00F31374">
            <w:pPr>
              <w:pStyle w:val="ListParagraph"/>
              <w:rPr>
                <w:rFonts w:ascii="Arial" w:hAnsi="Arial" w:cs="Arial"/>
                <w:b/>
                <w:sz w:val="22"/>
                <w:szCs w:val="22"/>
              </w:rPr>
            </w:pPr>
          </w:p>
          <w:p w14:paraId="09E5A724" w14:textId="77777777" w:rsidR="00A2385D" w:rsidRDefault="00A2385D" w:rsidP="00F31374">
            <w:pPr>
              <w:pStyle w:val="ListParagraph"/>
              <w:rPr>
                <w:rFonts w:ascii="Arial" w:hAnsi="Arial" w:cs="Arial"/>
                <w:b/>
                <w:sz w:val="22"/>
                <w:szCs w:val="22"/>
              </w:rPr>
            </w:pPr>
          </w:p>
          <w:p w14:paraId="4A49BA43" w14:textId="77777777" w:rsidR="00A2385D" w:rsidRDefault="00A2385D" w:rsidP="00F31374">
            <w:pPr>
              <w:pStyle w:val="ListParagraph"/>
              <w:rPr>
                <w:rFonts w:ascii="Arial" w:hAnsi="Arial" w:cs="Arial"/>
                <w:b/>
                <w:sz w:val="22"/>
                <w:szCs w:val="22"/>
              </w:rPr>
            </w:pPr>
          </w:p>
          <w:p w14:paraId="097B804C" w14:textId="77777777" w:rsidR="00A2385D" w:rsidRDefault="00A2385D" w:rsidP="00F31374">
            <w:pPr>
              <w:pStyle w:val="ListParagraph"/>
              <w:rPr>
                <w:rFonts w:ascii="Arial" w:hAnsi="Arial" w:cs="Arial"/>
                <w:b/>
                <w:sz w:val="22"/>
                <w:szCs w:val="22"/>
              </w:rPr>
            </w:pPr>
          </w:p>
          <w:p w14:paraId="61F5A2EC" w14:textId="77777777" w:rsidR="00A2385D" w:rsidRPr="00FA29C1" w:rsidRDefault="00A2385D" w:rsidP="00FA29C1">
            <w:pPr>
              <w:rPr>
                <w:rFonts w:ascii="Arial" w:hAnsi="Arial" w:cs="Arial"/>
                <w:b/>
                <w:sz w:val="22"/>
                <w:szCs w:val="22"/>
              </w:rPr>
            </w:pPr>
          </w:p>
          <w:p w14:paraId="2778243B" w14:textId="77777777" w:rsidR="00A2385D" w:rsidRPr="00A2385D" w:rsidRDefault="00A2385D" w:rsidP="00A2385D">
            <w:pPr>
              <w:rPr>
                <w:rFonts w:ascii="Arial" w:hAnsi="Arial" w:cs="Arial"/>
                <w:b/>
                <w:sz w:val="22"/>
                <w:szCs w:val="22"/>
              </w:rPr>
            </w:pPr>
            <w:r>
              <w:rPr>
                <w:rFonts w:ascii="Arial" w:hAnsi="Arial" w:cs="Arial"/>
                <w:b/>
                <w:sz w:val="22"/>
                <w:szCs w:val="22"/>
              </w:rPr>
              <w:t>In attendance:</w:t>
            </w:r>
          </w:p>
        </w:tc>
        <w:tc>
          <w:tcPr>
            <w:tcW w:w="7425" w:type="dxa"/>
          </w:tcPr>
          <w:p w14:paraId="4712C5DF" w14:textId="13826D46" w:rsidR="00607E6D" w:rsidRDefault="00607E6D" w:rsidP="00607E6D">
            <w:pPr>
              <w:rPr>
                <w:rFonts w:ascii="Arial" w:hAnsi="Arial" w:cs="Arial"/>
                <w:b/>
                <w:sz w:val="22"/>
                <w:szCs w:val="22"/>
              </w:rPr>
            </w:pPr>
            <w:r>
              <w:rPr>
                <w:rFonts w:ascii="Arial" w:hAnsi="Arial" w:cs="Arial"/>
                <w:b/>
                <w:sz w:val="22"/>
                <w:szCs w:val="22"/>
              </w:rPr>
              <w:t>David Barron (Chair</w:t>
            </w:r>
            <w:r w:rsidR="00964396">
              <w:rPr>
                <w:rFonts w:ascii="Arial" w:hAnsi="Arial" w:cs="Arial"/>
                <w:b/>
                <w:sz w:val="22"/>
                <w:szCs w:val="22"/>
              </w:rPr>
              <w:t xml:space="preserve"> to min 3/2/18</w:t>
            </w:r>
            <w:r>
              <w:rPr>
                <w:rFonts w:ascii="Arial" w:hAnsi="Arial" w:cs="Arial"/>
                <w:b/>
                <w:sz w:val="22"/>
                <w:szCs w:val="22"/>
              </w:rPr>
              <w:t xml:space="preserve">) </w:t>
            </w:r>
          </w:p>
          <w:p w14:paraId="7EA36DF5" w14:textId="595C5F8B" w:rsidR="00A2385D" w:rsidRDefault="00A2385D" w:rsidP="00F31374">
            <w:pPr>
              <w:rPr>
                <w:rFonts w:ascii="Arial" w:hAnsi="Arial" w:cs="Arial"/>
                <w:b/>
                <w:sz w:val="22"/>
                <w:szCs w:val="22"/>
              </w:rPr>
            </w:pPr>
            <w:r>
              <w:rPr>
                <w:rFonts w:ascii="Arial" w:hAnsi="Arial" w:cs="Arial"/>
                <w:b/>
                <w:sz w:val="22"/>
                <w:szCs w:val="22"/>
              </w:rPr>
              <w:t>Julie Farmer</w:t>
            </w:r>
            <w:r w:rsidR="00964396">
              <w:rPr>
                <w:rFonts w:ascii="Arial" w:hAnsi="Arial" w:cs="Arial"/>
                <w:b/>
                <w:sz w:val="22"/>
                <w:szCs w:val="22"/>
              </w:rPr>
              <w:t xml:space="preserve"> (Chair from min 3/2/18)</w:t>
            </w:r>
          </w:p>
          <w:p w14:paraId="47CA32FC" w14:textId="2508A560" w:rsidR="00964396" w:rsidRDefault="00964396" w:rsidP="00F31374">
            <w:pPr>
              <w:rPr>
                <w:rFonts w:ascii="Arial" w:hAnsi="Arial" w:cs="Arial"/>
                <w:b/>
                <w:sz w:val="22"/>
                <w:szCs w:val="22"/>
              </w:rPr>
            </w:pPr>
            <w:r>
              <w:rPr>
                <w:rFonts w:ascii="Arial" w:hAnsi="Arial" w:cs="Arial"/>
                <w:b/>
                <w:sz w:val="22"/>
                <w:szCs w:val="22"/>
              </w:rPr>
              <w:t>Kiera Bentley</w:t>
            </w:r>
          </w:p>
          <w:p w14:paraId="71242A94" w14:textId="77777777" w:rsidR="00964396" w:rsidRDefault="00964396" w:rsidP="00964396">
            <w:pPr>
              <w:rPr>
                <w:rFonts w:ascii="Arial" w:hAnsi="Arial" w:cs="Arial"/>
                <w:b/>
                <w:sz w:val="22"/>
                <w:szCs w:val="22"/>
              </w:rPr>
            </w:pPr>
            <w:r>
              <w:rPr>
                <w:rFonts w:ascii="Arial" w:hAnsi="Arial" w:cs="Arial"/>
                <w:b/>
                <w:sz w:val="22"/>
                <w:szCs w:val="22"/>
              </w:rPr>
              <w:t xml:space="preserve">Jane Boulton </w:t>
            </w:r>
          </w:p>
          <w:p w14:paraId="5EBE4797" w14:textId="77777777" w:rsidR="00A2385D" w:rsidRDefault="00A2385D" w:rsidP="00F31374">
            <w:pPr>
              <w:rPr>
                <w:rFonts w:ascii="Arial" w:hAnsi="Arial" w:cs="Arial"/>
                <w:b/>
                <w:sz w:val="22"/>
                <w:szCs w:val="22"/>
              </w:rPr>
            </w:pPr>
            <w:r>
              <w:rPr>
                <w:rFonts w:ascii="Arial" w:hAnsi="Arial" w:cs="Arial"/>
                <w:b/>
                <w:sz w:val="22"/>
                <w:szCs w:val="22"/>
              </w:rPr>
              <w:t>Angela Finn</w:t>
            </w:r>
          </w:p>
          <w:p w14:paraId="11621610" w14:textId="77777777" w:rsidR="00A2385D" w:rsidRDefault="00A2385D" w:rsidP="00F31374">
            <w:pPr>
              <w:rPr>
                <w:rFonts w:ascii="Arial" w:hAnsi="Arial" w:cs="Arial"/>
                <w:b/>
                <w:sz w:val="22"/>
                <w:szCs w:val="22"/>
              </w:rPr>
            </w:pPr>
            <w:r>
              <w:rPr>
                <w:rFonts w:ascii="Arial" w:hAnsi="Arial" w:cs="Arial"/>
                <w:b/>
                <w:sz w:val="22"/>
                <w:szCs w:val="22"/>
              </w:rPr>
              <w:t>Andrew Marsden</w:t>
            </w:r>
          </w:p>
          <w:p w14:paraId="7AF52D50" w14:textId="77777777" w:rsidR="00A2385D" w:rsidRDefault="00FA29C1" w:rsidP="00F31374">
            <w:pPr>
              <w:rPr>
                <w:rFonts w:ascii="Arial" w:hAnsi="Arial" w:cs="Arial"/>
                <w:b/>
                <w:sz w:val="22"/>
                <w:szCs w:val="22"/>
              </w:rPr>
            </w:pPr>
            <w:r>
              <w:rPr>
                <w:rFonts w:ascii="Arial" w:hAnsi="Arial" w:cs="Arial"/>
                <w:b/>
                <w:sz w:val="22"/>
                <w:szCs w:val="22"/>
              </w:rPr>
              <w:t>Mike Wise</w:t>
            </w:r>
          </w:p>
          <w:p w14:paraId="2AD85D89" w14:textId="77777777" w:rsidR="00607E6D" w:rsidRDefault="00607E6D" w:rsidP="00F31374">
            <w:pPr>
              <w:rPr>
                <w:rFonts w:ascii="Arial" w:hAnsi="Arial" w:cs="Arial"/>
                <w:b/>
                <w:sz w:val="22"/>
                <w:szCs w:val="22"/>
              </w:rPr>
            </w:pPr>
            <w:r>
              <w:rPr>
                <w:rFonts w:ascii="Arial" w:hAnsi="Arial" w:cs="Arial"/>
                <w:b/>
                <w:sz w:val="22"/>
                <w:szCs w:val="22"/>
              </w:rPr>
              <w:t>Joy Blake, Royal British Legion</w:t>
            </w:r>
          </w:p>
          <w:p w14:paraId="498913D5" w14:textId="77777777" w:rsidR="00607E6D" w:rsidRDefault="00607E6D" w:rsidP="00F31374">
            <w:pPr>
              <w:rPr>
                <w:rFonts w:ascii="Arial" w:hAnsi="Arial" w:cs="Arial"/>
                <w:b/>
                <w:sz w:val="22"/>
                <w:szCs w:val="22"/>
              </w:rPr>
            </w:pPr>
            <w:r>
              <w:rPr>
                <w:rFonts w:ascii="Arial" w:hAnsi="Arial" w:cs="Arial"/>
                <w:b/>
                <w:sz w:val="22"/>
                <w:szCs w:val="22"/>
              </w:rPr>
              <w:t>Bill Law, Royal British Legion</w:t>
            </w:r>
          </w:p>
          <w:p w14:paraId="2ACA9BA9" w14:textId="77777777" w:rsidR="00A2385D" w:rsidRDefault="00A2385D" w:rsidP="00F31374">
            <w:pPr>
              <w:rPr>
                <w:rFonts w:ascii="Arial" w:hAnsi="Arial" w:cs="Arial"/>
                <w:b/>
                <w:sz w:val="22"/>
                <w:szCs w:val="22"/>
              </w:rPr>
            </w:pPr>
            <w:r>
              <w:rPr>
                <w:rFonts w:ascii="Arial" w:hAnsi="Arial" w:cs="Arial"/>
                <w:b/>
                <w:sz w:val="22"/>
                <w:szCs w:val="22"/>
              </w:rPr>
              <w:t>Sally Thurston, Town Clerk</w:t>
            </w:r>
          </w:p>
          <w:p w14:paraId="39C26E99" w14:textId="57BD16A3" w:rsidR="00A2385D" w:rsidRPr="000312F9" w:rsidRDefault="00A2385D" w:rsidP="00F31374">
            <w:pPr>
              <w:rPr>
                <w:rFonts w:ascii="Arial" w:hAnsi="Arial" w:cs="Arial"/>
                <w:b/>
                <w:sz w:val="22"/>
                <w:szCs w:val="22"/>
              </w:rPr>
            </w:pPr>
          </w:p>
        </w:tc>
      </w:tr>
      <w:tr w:rsidR="00915A26" w:rsidRPr="00FA29C1" w14:paraId="4BFFE178" w14:textId="77777777" w:rsidTr="00A2385D">
        <w:tc>
          <w:tcPr>
            <w:tcW w:w="1817" w:type="dxa"/>
          </w:tcPr>
          <w:p w14:paraId="3BF51BE2" w14:textId="20082474" w:rsidR="00915A26" w:rsidRPr="00FA29C1" w:rsidRDefault="00915A26" w:rsidP="00F31374">
            <w:pPr>
              <w:pStyle w:val="ListParagraph"/>
              <w:rPr>
                <w:rFonts w:ascii="Arial" w:hAnsi="Arial" w:cs="Arial"/>
                <w:b/>
                <w:sz w:val="22"/>
                <w:szCs w:val="22"/>
              </w:rPr>
            </w:pPr>
            <w:r w:rsidRPr="00FA29C1">
              <w:rPr>
                <w:rFonts w:ascii="Arial" w:hAnsi="Arial" w:cs="Arial"/>
                <w:b/>
                <w:sz w:val="22"/>
                <w:szCs w:val="22"/>
              </w:rPr>
              <w:t>1/</w:t>
            </w:r>
            <w:r w:rsidR="00964396">
              <w:rPr>
                <w:rFonts w:ascii="Arial" w:hAnsi="Arial" w:cs="Arial"/>
                <w:b/>
                <w:sz w:val="22"/>
                <w:szCs w:val="22"/>
              </w:rPr>
              <w:t>2</w:t>
            </w:r>
            <w:r w:rsidRPr="00FA29C1">
              <w:rPr>
                <w:rFonts w:ascii="Arial" w:hAnsi="Arial" w:cs="Arial"/>
                <w:b/>
                <w:sz w:val="22"/>
                <w:szCs w:val="22"/>
              </w:rPr>
              <w:t>/1</w:t>
            </w:r>
            <w:r w:rsidR="00964396">
              <w:rPr>
                <w:rFonts w:ascii="Arial" w:hAnsi="Arial" w:cs="Arial"/>
                <w:b/>
                <w:sz w:val="22"/>
                <w:szCs w:val="22"/>
              </w:rPr>
              <w:t>8</w:t>
            </w:r>
          </w:p>
        </w:tc>
        <w:tc>
          <w:tcPr>
            <w:tcW w:w="7425" w:type="dxa"/>
          </w:tcPr>
          <w:p w14:paraId="453B83F2" w14:textId="77777777" w:rsidR="00915A26" w:rsidRPr="00FA29C1" w:rsidRDefault="00915A26" w:rsidP="00915A26">
            <w:pPr>
              <w:rPr>
                <w:rFonts w:ascii="Arial" w:hAnsi="Arial" w:cs="Arial"/>
                <w:sz w:val="22"/>
                <w:szCs w:val="22"/>
              </w:rPr>
            </w:pPr>
            <w:r w:rsidRPr="00FA29C1">
              <w:rPr>
                <w:rFonts w:ascii="Arial" w:hAnsi="Arial" w:cs="Arial"/>
                <w:b/>
                <w:sz w:val="22"/>
                <w:szCs w:val="22"/>
              </w:rPr>
              <w:t>Apologies for Absence</w:t>
            </w:r>
          </w:p>
          <w:p w14:paraId="1741A266" w14:textId="28859867" w:rsidR="00915A26" w:rsidRPr="00FA29C1" w:rsidRDefault="00915A26" w:rsidP="00915A26">
            <w:pPr>
              <w:rPr>
                <w:rFonts w:ascii="Arial" w:hAnsi="Arial" w:cs="Arial"/>
                <w:b/>
                <w:sz w:val="22"/>
                <w:szCs w:val="22"/>
              </w:rPr>
            </w:pPr>
            <w:r w:rsidRPr="00FA29C1">
              <w:rPr>
                <w:rFonts w:ascii="Arial" w:hAnsi="Arial" w:cs="Arial"/>
                <w:sz w:val="22"/>
                <w:szCs w:val="22"/>
              </w:rPr>
              <w:t>Cllrs. Al Cane</w:t>
            </w:r>
            <w:r w:rsidR="00964396">
              <w:rPr>
                <w:rFonts w:ascii="Arial" w:hAnsi="Arial" w:cs="Arial"/>
                <w:sz w:val="22"/>
                <w:szCs w:val="22"/>
              </w:rPr>
              <w:t>, Mark Greenwood, Steve Leniec and Anne Marie Wright</w:t>
            </w:r>
          </w:p>
        </w:tc>
      </w:tr>
      <w:tr w:rsidR="00F31374" w:rsidRPr="00FA29C1" w14:paraId="3D8958FE" w14:textId="77777777" w:rsidTr="00A2385D">
        <w:tc>
          <w:tcPr>
            <w:tcW w:w="1817" w:type="dxa"/>
          </w:tcPr>
          <w:p w14:paraId="32799E33" w14:textId="3FC8220E" w:rsidR="00F31374" w:rsidRPr="00FA29C1" w:rsidRDefault="00F31374" w:rsidP="00F31374">
            <w:pPr>
              <w:pStyle w:val="ListParagraph"/>
              <w:rPr>
                <w:rFonts w:ascii="Arial" w:hAnsi="Arial" w:cs="Arial"/>
                <w:b/>
                <w:sz w:val="22"/>
                <w:szCs w:val="22"/>
              </w:rPr>
            </w:pPr>
            <w:r w:rsidRPr="00FA29C1">
              <w:rPr>
                <w:rFonts w:ascii="Arial" w:hAnsi="Arial" w:cs="Arial"/>
                <w:b/>
                <w:sz w:val="22"/>
                <w:szCs w:val="22"/>
              </w:rPr>
              <w:t>2/</w:t>
            </w:r>
            <w:r w:rsidR="00964396">
              <w:rPr>
                <w:rFonts w:ascii="Arial" w:hAnsi="Arial" w:cs="Arial"/>
                <w:b/>
                <w:sz w:val="22"/>
                <w:szCs w:val="22"/>
              </w:rPr>
              <w:t>2</w:t>
            </w:r>
            <w:r w:rsidRPr="00FA29C1">
              <w:rPr>
                <w:rFonts w:ascii="Arial" w:hAnsi="Arial" w:cs="Arial"/>
                <w:b/>
                <w:sz w:val="22"/>
                <w:szCs w:val="22"/>
              </w:rPr>
              <w:t>/1</w:t>
            </w:r>
            <w:r w:rsidR="00964396">
              <w:rPr>
                <w:rFonts w:ascii="Arial" w:hAnsi="Arial" w:cs="Arial"/>
                <w:b/>
                <w:sz w:val="22"/>
                <w:szCs w:val="22"/>
              </w:rPr>
              <w:t>8</w:t>
            </w:r>
          </w:p>
        </w:tc>
        <w:tc>
          <w:tcPr>
            <w:tcW w:w="7425" w:type="dxa"/>
          </w:tcPr>
          <w:p w14:paraId="7EB6C9B0" w14:textId="77777777" w:rsidR="00F31374" w:rsidRPr="00FA29C1" w:rsidRDefault="00F31374" w:rsidP="00387D36">
            <w:pPr>
              <w:rPr>
                <w:rFonts w:ascii="Arial" w:hAnsi="Arial" w:cs="Arial"/>
                <w:b/>
                <w:sz w:val="22"/>
                <w:szCs w:val="22"/>
              </w:rPr>
            </w:pPr>
            <w:r w:rsidRPr="00FA29C1">
              <w:rPr>
                <w:rFonts w:ascii="Arial" w:hAnsi="Arial" w:cs="Arial"/>
                <w:b/>
                <w:sz w:val="22"/>
                <w:szCs w:val="22"/>
              </w:rPr>
              <w:t>Election of Chairman</w:t>
            </w:r>
          </w:p>
          <w:p w14:paraId="383DFFC1" w14:textId="0BF52C4B" w:rsidR="004A307E" w:rsidRPr="00FA29C1" w:rsidRDefault="00F31374" w:rsidP="00607E6D">
            <w:pPr>
              <w:rPr>
                <w:rFonts w:ascii="Arial" w:hAnsi="Arial" w:cs="Arial"/>
                <w:sz w:val="22"/>
                <w:szCs w:val="22"/>
              </w:rPr>
            </w:pPr>
            <w:r w:rsidRPr="00FA29C1">
              <w:rPr>
                <w:rFonts w:ascii="Arial" w:hAnsi="Arial" w:cs="Arial"/>
                <w:sz w:val="22"/>
                <w:szCs w:val="22"/>
              </w:rPr>
              <w:t xml:space="preserve">Cllr. </w:t>
            </w:r>
            <w:r w:rsidR="00964396">
              <w:rPr>
                <w:rFonts w:ascii="Arial" w:hAnsi="Arial" w:cs="Arial"/>
                <w:sz w:val="22"/>
                <w:szCs w:val="22"/>
              </w:rPr>
              <w:t>David Barron</w:t>
            </w:r>
            <w:r w:rsidRPr="00FA29C1">
              <w:rPr>
                <w:rFonts w:ascii="Arial" w:hAnsi="Arial" w:cs="Arial"/>
                <w:sz w:val="22"/>
                <w:szCs w:val="22"/>
              </w:rPr>
              <w:t xml:space="preserve"> </w:t>
            </w:r>
            <w:r w:rsidR="000707A5" w:rsidRPr="00FA29C1">
              <w:rPr>
                <w:rFonts w:ascii="Arial" w:hAnsi="Arial" w:cs="Arial"/>
                <w:sz w:val="22"/>
                <w:szCs w:val="22"/>
              </w:rPr>
              <w:t>NOMINATED Cll</w:t>
            </w:r>
            <w:r w:rsidR="00964396">
              <w:rPr>
                <w:rFonts w:ascii="Arial" w:hAnsi="Arial" w:cs="Arial"/>
                <w:sz w:val="22"/>
                <w:szCs w:val="22"/>
              </w:rPr>
              <w:t>r. Julie Farmer</w:t>
            </w:r>
            <w:r w:rsidR="004273D5" w:rsidRPr="00FA29C1">
              <w:rPr>
                <w:rFonts w:ascii="Arial" w:hAnsi="Arial" w:cs="Arial"/>
                <w:sz w:val="22"/>
                <w:szCs w:val="22"/>
              </w:rPr>
              <w:t xml:space="preserve"> </w:t>
            </w:r>
            <w:r w:rsidR="00964396">
              <w:rPr>
                <w:rFonts w:ascii="Arial" w:hAnsi="Arial" w:cs="Arial"/>
                <w:sz w:val="22"/>
                <w:szCs w:val="22"/>
              </w:rPr>
              <w:t>for the role of</w:t>
            </w:r>
            <w:r w:rsidRPr="00FA29C1">
              <w:rPr>
                <w:rFonts w:ascii="Arial" w:hAnsi="Arial" w:cs="Arial"/>
                <w:sz w:val="22"/>
                <w:szCs w:val="22"/>
              </w:rPr>
              <w:t xml:space="preserve"> chair. This was SECONDED and RESOLVED. </w:t>
            </w:r>
          </w:p>
        </w:tc>
      </w:tr>
      <w:tr w:rsidR="00F31374" w:rsidRPr="00FA29C1" w14:paraId="1B69F84F" w14:textId="77777777" w:rsidTr="00A2385D">
        <w:tc>
          <w:tcPr>
            <w:tcW w:w="1817" w:type="dxa"/>
          </w:tcPr>
          <w:p w14:paraId="5927E5DC" w14:textId="4C473834" w:rsidR="00F31374" w:rsidRPr="00FA29C1" w:rsidRDefault="00F31374" w:rsidP="00F31374">
            <w:pPr>
              <w:pStyle w:val="ListParagraph"/>
              <w:rPr>
                <w:rFonts w:ascii="Arial" w:hAnsi="Arial" w:cs="Arial"/>
                <w:b/>
                <w:sz w:val="22"/>
                <w:szCs w:val="22"/>
              </w:rPr>
            </w:pPr>
            <w:r w:rsidRPr="00FA29C1">
              <w:rPr>
                <w:rFonts w:ascii="Arial" w:hAnsi="Arial" w:cs="Arial"/>
                <w:b/>
                <w:sz w:val="22"/>
                <w:szCs w:val="22"/>
              </w:rPr>
              <w:t>3/</w:t>
            </w:r>
            <w:r w:rsidR="00964396">
              <w:rPr>
                <w:rFonts w:ascii="Arial" w:hAnsi="Arial" w:cs="Arial"/>
                <w:b/>
                <w:sz w:val="22"/>
                <w:szCs w:val="22"/>
              </w:rPr>
              <w:t>2</w:t>
            </w:r>
            <w:r w:rsidRPr="00FA29C1">
              <w:rPr>
                <w:rFonts w:ascii="Arial" w:hAnsi="Arial" w:cs="Arial"/>
                <w:b/>
                <w:sz w:val="22"/>
                <w:szCs w:val="22"/>
              </w:rPr>
              <w:t>/1</w:t>
            </w:r>
            <w:r w:rsidR="00964396">
              <w:rPr>
                <w:rFonts w:ascii="Arial" w:hAnsi="Arial" w:cs="Arial"/>
                <w:b/>
                <w:sz w:val="22"/>
                <w:szCs w:val="22"/>
              </w:rPr>
              <w:t>8</w:t>
            </w:r>
          </w:p>
        </w:tc>
        <w:tc>
          <w:tcPr>
            <w:tcW w:w="7425" w:type="dxa"/>
          </w:tcPr>
          <w:p w14:paraId="6AA9FDBD" w14:textId="77777777" w:rsidR="00F31374" w:rsidRPr="00FA29C1" w:rsidRDefault="00F31374" w:rsidP="00387D36">
            <w:pPr>
              <w:rPr>
                <w:rFonts w:ascii="Arial" w:hAnsi="Arial" w:cs="Arial"/>
                <w:b/>
                <w:sz w:val="22"/>
                <w:szCs w:val="22"/>
              </w:rPr>
            </w:pPr>
            <w:r w:rsidRPr="00FA29C1">
              <w:rPr>
                <w:rFonts w:ascii="Arial" w:hAnsi="Arial" w:cs="Arial"/>
                <w:b/>
                <w:sz w:val="22"/>
                <w:szCs w:val="22"/>
              </w:rPr>
              <w:t>Election of Vice Chairman</w:t>
            </w:r>
          </w:p>
          <w:p w14:paraId="16782D2E" w14:textId="09F0B678" w:rsidR="00F31374" w:rsidRPr="00FA29C1" w:rsidRDefault="00964396" w:rsidP="00387D36">
            <w:pPr>
              <w:rPr>
                <w:rFonts w:ascii="Arial" w:hAnsi="Arial" w:cs="Arial"/>
                <w:color w:val="FF0000"/>
                <w:sz w:val="22"/>
                <w:szCs w:val="22"/>
              </w:rPr>
            </w:pPr>
            <w:r>
              <w:rPr>
                <w:rFonts w:ascii="Arial" w:hAnsi="Arial" w:cs="Arial"/>
                <w:sz w:val="22"/>
                <w:szCs w:val="22"/>
              </w:rPr>
              <w:t xml:space="preserve">Cllr. </w:t>
            </w:r>
            <w:r w:rsidR="007C4527">
              <w:rPr>
                <w:rFonts w:ascii="Arial" w:hAnsi="Arial" w:cs="Arial"/>
                <w:sz w:val="22"/>
                <w:szCs w:val="22"/>
              </w:rPr>
              <w:t>Julie Farmer</w:t>
            </w:r>
            <w:r>
              <w:rPr>
                <w:rFonts w:ascii="Arial" w:hAnsi="Arial" w:cs="Arial"/>
                <w:sz w:val="22"/>
                <w:szCs w:val="22"/>
              </w:rPr>
              <w:t xml:space="preserve"> </w:t>
            </w:r>
            <w:r w:rsidR="00F31374" w:rsidRPr="00FA29C1">
              <w:rPr>
                <w:rFonts w:ascii="Arial" w:hAnsi="Arial" w:cs="Arial"/>
                <w:sz w:val="22"/>
                <w:szCs w:val="22"/>
              </w:rPr>
              <w:t xml:space="preserve">PROPOSED </w:t>
            </w:r>
            <w:r w:rsidRPr="00FA29C1">
              <w:rPr>
                <w:rFonts w:ascii="Arial" w:hAnsi="Arial" w:cs="Arial"/>
                <w:sz w:val="22"/>
                <w:szCs w:val="22"/>
              </w:rPr>
              <w:t>NOMINATED Cll</w:t>
            </w:r>
            <w:r>
              <w:rPr>
                <w:rFonts w:ascii="Arial" w:hAnsi="Arial" w:cs="Arial"/>
                <w:sz w:val="22"/>
                <w:szCs w:val="22"/>
              </w:rPr>
              <w:t>r.</w:t>
            </w:r>
            <w:r w:rsidR="004B4C46">
              <w:rPr>
                <w:rFonts w:ascii="Arial" w:hAnsi="Arial" w:cs="Arial"/>
                <w:sz w:val="22"/>
                <w:szCs w:val="22"/>
              </w:rPr>
              <w:t xml:space="preserve"> Angela Finn</w:t>
            </w:r>
            <w:r w:rsidRPr="00FA29C1">
              <w:rPr>
                <w:rFonts w:ascii="Arial" w:hAnsi="Arial" w:cs="Arial"/>
                <w:sz w:val="22"/>
                <w:szCs w:val="22"/>
              </w:rPr>
              <w:t xml:space="preserve"> </w:t>
            </w:r>
            <w:r>
              <w:rPr>
                <w:rFonts w:ascii="Arial" w:hAnsi="Arial" w:cs="Arial"/>
                <w:sz w:val="22"/>
                <w:szCs w:val="22"/>
              </w:rPr>
              <w:t>for the role of</w:t>
            </w:r>
            <w:r w:rsidRPr="00FA29C1">
              <w:rPr>
                <w:rFonts w:ascii="Arial" w:hAnsi="Arial" w:cs="Arial"/>
                <w:sz w:val="22"/>
                <w:szCs w:val="22"/>
              </w:rPr>
              <w:t xml:space="preserve"> </w:t>
            </w:r>
            <w:r>
              <w:rPr>
                <w:rFonts w:ascii="Arial" w:hAnsi="Arial" w:cs="Arial"/>
                <w:sz w:val="22"/>
                <w:szCs w:val="22"/>
              </w:rPr>
              <w:t xml:space="preserve">vice </w:t>
            </w:r>
            <w:r w:rsidRPr="00FA29C1">
              <w:rPr>
                <w:rFonts w:ascii="Arial" w:hAnsi="Arial" w:cs="Arial"/>
                <w:sz w:val="22"/>
                <w:szCs w:val="22"/>
              </w:rPr>
              <w:t>chair. This was SECONDED and RESOLVED.</w:t>
            </w:r>
          </w:p>
        </w:tc>
      </w:tr>
      <w:tr w:rsidR="00F31374" w:rsidRPr="00FA29C1" w14:paraId="558C72F0" w14:textId="77777777" w:rsidTr="00A2385D">
        <w:tc>
          <w:tcPr>
            <w:tcW w:w="1817" w:type="dxa"/>
          </w:tcPr>
          <w:p w14:paraId="4B67A3D3" w14:textId="3F713398" w:rsidR="00F31374" w:rsidRPr="00FA29C1" w:rsidRDefault="000707A5" w:rsidP="000707A5">
            <w:pPr>
              <w:pStyle w:val="ListParagraph"/>
              <w:rPr>
                <w:rFonts w:ascii="Arial" w:hAnsi="Arial" w:cs="Arial"/>
                <w:b/>
                <w:sz w:val="22"/>
                <w:szCs w:val="22"/>
              </w:rPr>
            </w:pPr>
            <w:r w:rsidRPr="00FA29C1">
              <w:rPr>
                <w:rFonts w:ascii="Arial" w:hAnsi="Arial" w:cs="Arial"/>
                <w:b/>
                <w:sz w:val="22"/>
                <w:szCs w:val="22"/>
              </w:rPr>
              <w:t>4/</w:t>
            </w:r>
            <w:r w:rsidR="00964396">
              <w:rPr>
                <w:rFonts w:ascii="Arial" w:hAnsi="Arial" w:cs="Arial"/>
                <w:b/>
                <w:sz w:val="22"/>
                <w:szCs w:val="22"/>
              </w:rPr>
              <w:t>2/18</w:t>
            </w:r>
          </w:p>
        </w:tc>
        <w:tc>
          <w:tcPr>
            <w:tcW w:w="7425" w:type="dxa"/>
          </w:tcPr>
          <w:p w14:paraId="4EF38609" w14:textId="77777777" w:rsidR="00964396" w:rsidRDefault="00F31374" w:rsidP="00964396">
            <w:pPr>
              <w:contextualSpacing/>
              <w:rPr>
                <w:rFonts w:ascii="Arial" w:hAnsi="Arial" w:cs="Arial"/>
                <w:b/>
                <w:sz w:val="22"/>
                <w:szCs w:val="22"/>
                <w:lang w:eastAsia="en-US"/>
              </w:rPr>
            </w:pPr>
            <w:r w:rsidRPr="00FA29C1">
              <w:rPr>
                <w:rFonts w:ascii="Arial" w:hAnsi="Arial" w:cs="Arial"/>
                <w:b/>
                <w:sz w:val="22"/>
                <w:szCs w:val="22"/>
                <w:lang w:eastAsia="en-US"/>
              </w:rPr>
              <w:t>Minutes of Last Meeting</w:t>
            </w:r>
          </w:p>
          <w:p w14:paraId="678E34CC" w14:textId="2C2C0C32" w:rsidR="00F31374" w:rsidRPr="00FA29C1" w:rsidRDefault="000707A5" w:rsidP="00964396">
            <w:pPr>
              <w:contextualSpacing/>
              <w:rPr>
                <w:rFonts w:ascii="Arial" w:hAnsi="Arial" w:cs="Arial"/>
                <w:sz w:val="22"/>
                <w:szCs w:val="22"/>
                <w:lang w:eastAsia="en-US"/>
              </w:rPr>
            </w:pPr>
            <w:r w:rsidRPr="00FA29C1">
              <w:rPr>
                <w:rFonts w:ascii="Arial" w:hAnsi="Arial" w:cs="Arial"/>
                <w:sz w:val="22"/>
                <w:szCs w:val="22"/>
                <w:lang w:eastAsia="en-US"/>
              </w:rPr>
              <w:t>The minutes were signed as</w:t>
            </w:r>
            <w:r w:rsidR="00F31374" w:rsidRPr="00FA29C1">
              <w:rPr>
                <w:rFonts w:ascii="Arial" w:hAnsi="Arial" w:cs="Arial"/>
                <w:sz w:val="22"/>
                <w:szCs w:val="22"/>
                <w:lang w:eastAsia="en-US"/>
              </w:rPr>
              <w:t xml:space="preserve"> a cor</w:t>
            </w:r>
            <w:r w:rsidRPr="00FA29C1">
              <w:rPr>
                <w:rFonts w:ascii="Arial" w:hAnsi="Arial" w:cs="Arial"/>
                <w:sz w:val="22"/>
                <w:szCs w:val="22"/>
                <w:lang w:eastAsia="en-US"/>
              </w:rPr>
              <w:t>rect record of the meeting held</w:t>
            </w:r>
            <w:r w:rsidR="00F31374" w:rsidRPr="00FA29C1">
              <w:rPr>
                <w:rFonts w:ascii="Arial" w:hAnsi="Arial" w:cs="Arial"/>
                <w:sz w:val="22"/>
                <w:szCs w:val="22"/>
                <w:lang w:eastAsia="en-US"/>
              </w:rPr>
              <w:t xml:space="preserve"> on </w:t>
            </w:r>
            <w:r w:rsidR="00964396">
              <w:rPr>
                <w:rFonts w:ascii="Arial" w:hAnsi="Arial" w:cs="Arial"/>
                <w:sz w:val="22"/>
                <w:szCs w:val="22"/>
                <w:lang w:eastAsia="en-US"/>
              </w:rPr>
              <w:t>Monday 5</w:t>
            </w:r>
            <w:r w:rsidR="00964396" w:rsidRPr="00964396">
              <w:rPr>
                <w:rFonts w:ascii="Arial" w:hAnsi="Arial" w:cs="Arial"/>
                <w:sz w:val="22"/>
                <w:szCs w:val="22"/>
                <w:vertAlign w:val="superscript"/>
                <w:lang w:eastAsia="en-US"/>
              </w:rPr>
              <w:t>th</w:t>
            </w:r>
            <w:r w:rsidR="00964396">
              <w:rPr>
                <w:rFonts w:ascii="Arial" w:hAnsi="Arial" w:cs="Arial"/>
                <w:sz w:val="22"/>
                <w:szCs w:val="22"/>
                <w:lang w:eastAsia="en-US"/>
              </w:rPr>
              <w:t xml:space="preserve"> February 2018</w:t>
            </w:r>
          </w:p>
        </w:tc>
      </w:tr>
      <w:tr w:rsidR="00F31374" w:rsidRPr="00FA29C1" w14:paraId="43553A68" w14:textId="77777777" w:rsidTr="00A2385D">
        <w:tc>
          <w:tcPr>
            <w:tcW w:w="1817" w:type="dxa"/>
          </w:tcPr>
          <w:p w14:paraId="0822528F" w14:textId="27EC561E" w:rsidR="00F31374" w:rsidRPr="00FA29C1" w:rsidRDefault="000707A5" w:rsidP="000707A5">
            <w:pPr>
              <w:pStyle w:val="ListParagraph"/>
              <w:rPr>
                <w:rFonts w:ascii="Arial" w:hAnsi="Arial" w:cs="Arial"/>
                <w:b/>
                <w:sz w:val="22"/>
                <w:szCs w:val="22"/>
              </w:rPr>
            </w:pPr>
            <w:r w:rsidRPr="00FA29C1">
              <w:rPr>
                <w:rFonts w:ascii="Arial" w:hAnsi="Arial" w:cs="Arial"/>
                <w:b/>
                <w:sz w:val="22"/>
                <w:szCs w:val="22"/>
              </w:rPr>
              <w:t>5/</w:t>
            </w:r>
            <w:r w:rsidR="00964396">
              <w:rPr>
                <w:rFonts w:ascii="Arial" w:hAnsi="Arial" w:cs="Arial"/>
                <w:b/>
                <w:sz w:val="22"/>
                <w:szCs w:val="22"/>
              </w:rPr>
              <w:t>2/18</w:t>
            </w:r>
          </w:p>
        </w:tc>
        <w:tc>
          <w:tcPr>
            <w:tcW w:w="7425" w:type="dxa"/>
          </w:tcPr>
          <w:p w14:paraId="27C5E49C" w14:textId="77777777" w:rsidR="00F31374" w:rsidRPr="00FA29C1" w:rsidRDefault="00F31374" w:rsidP="00387D36">
            <w:pPr>
              <w:contextualSpacing/>
              <w:rPr>
                <w:rFonts w:ascii="Arial" w:hAnsi="Arial" w:cs="Arial"/>
                <w:b/>
                <w:sz w:val="22"/>
                <w:szCs w:val="22"/>
                <w:lang w:eastAsia="en-US"/>
              </w:rPr>
            </w:pPr>
            <w:r w:rsidRPr="00FA29C1">
              <w:rPr>
                <w:rFonts w:ascii="Arial" w:hAnsi="Arial" w:cs="Arial"/>
                <w:b/>
                <w:sz w:val="22"/>
                <w:szCs w:val="22"/>
                <w:lang w:eastAsia="en-US"/>
              </w:rPr>
              <w:t>Appointment of Clerk and Financial Officer</w:t>
            </w:r>
          </w:p>
          <w:p w14:paraId="6DDFF209" w14:textId="09617D28" w:rsidR="00F31374" w:rsidRPr="00FA29C1" w:rsidRDefault="000707A5" w:rsidP="00387D36">
            <w:pPr>
              <w:rPr>
                <w:rFonts w:ascii="Arial" w:hAnsi="Arial" w:cs="Arial"/>
                <w:sz w:val="22"/>
                <w:szCs w:val="22"/>
              </w:rPr>
            </w:pPr>
            <w:r w:rsidRPr="00FA29C1">
              <w:rPr>
                <w:rFonts w:ascii="Arial" w:hAnsi="Arial" w:cs="Arial"/>
                <w:sz w:val="22"/>
                <w:szCs w:val="22"/>
              </w:rPr>
              <w:t xml:space="preserve">Cllr. </w:t>
            </w:r>
            <w:r w:rsidR="00964396">
              <w:rPr>
                <w:rFonts w:ascii="Arial" w:hAnsi="Arial" w:cs="Arial"/>
                <w:sz w:val="22"/>
                <w:szCs w:val="22"/>
              </w:rPr>
              <w:t>Wise</w:t>
            </w:r>
            <w:r w:rsidRPr="00FA29C1">
              <w:rPr>
                <w:rFonts w:ascii="Arial" w:hAnsi="Arial" w:cs="Arial"/>
                <w:sz w:val="22"/>
                <w:szCs w:val="22"/>
              </w:rPr>
              <w:t xml:space="preserve"> NOMINATED Sally Thurston, Town Clerk</w:t>
            </w:r>
            <w:r w:rsidR="004A307E">
              <w:rPr>
                <w:rFonts w:ascii="Arial" w:hAnsi="Arial" w:cs="Arial"/>
                <w:sz w:val="22"/>
                <w:szCs w:val="22"/>
              </w:rPr>
              <w:t>,</w:t>
            </w:r>
            <w:r w:rsidRPr="00FA29C1">
              <w:rPr>
                <w:rFonts w:ascii="Arial" w:hAnsi="Arial" w:cs="Arial"/>
                <w:sz w:val="22"/>
                <w:szCs w:val="22"/>
              </w:rPr>
              <w:t xml:space="preserve"> as the Clerk and Financial Officer for the Trust. This was SECONDED and RESOLVED. </w:t>
            </w:r>
          </w:p>
        </w:tc>
      </w:tr>
      <w:tr w:rsidR="00F31374" w:rsidRPr="00FA29C1" w14:paraId="4F48E83D" w14:textId="77777777" w:rsidTr="00A2385D">
        <w:tc>
          <w:tcPr>
            <w:tcW w:w="1817" w:type="dxa"/>
          </w:tcPr>
          <w:p w14:paraId="37AE7A6E" w14:textId="3093E8F8" w:rsidR="00F31374" w:rsidRPr="00FA29C1" w:rsidRDefault="000707A5" w:rsidP="000707A5">
            <w:pPr>
              <w:pStyle w:val="ListParagraph"/>
              <w:rPr>
                <w:rFonts w:ascii="Arial" w:hAnsi="Arial" w:cs="Arial"/>
                <w:b/>
                <w:sz w:val="22"/>
                <w:szCs w:val="22"/>
              </w:rPr>
            </w:pPr>
            <w:r w:rsidRPr="00FA29C1">
              <w:rPr>
                <w:rFonts w:ascii="Arial" w:hAnsi="Arial" w:cs="Arial"/>
                <w:b/>
                <w:sz w:val="22"/>
                <w:szCs w:val="22"/>
              </w:rPr>
              <w:t>6/</w:t>
            </w:r>
            <w:r w:rsidR="00964396">
              <w:rPr>
                <w:rFonts w:ascii="Arial" w:hAnsi="Arial" w:cs="Arial"/>
                <w:b/>
                <w:sz w:val="22"/>
                <w:szCs w:val="22"/>
              </w:rPr>
              <w:t>2/18</w:t>
            </w:r>
          </w:p>
        </w:tc>
        <w:tc>
          <w:tcPr>
            <w:tcW w:w="7425" w:type="dxa"/>
          </w:tcPr>
          <w:p w14:paraId="3B9B8ED9" w14:textId="77777777" w:rsidR="00F31374" w:rsidRPr="00FA29C1" w:rsidRDefault="00F31374" w:rsidP="000C6D5A">
            <w:pPr>
              <w:contextualSpacing/>
              <w:rPr>
                <w:rFonts w:ascii="Arial" w:hAnsi="Arial" w:cs="Arial"/>
                <w:b/>
                <w:sz w:val="22"/>
                <w:szCs w:val="22"/>
                <w:lang w:eastAsia="en-US"/>
              </w:rPr>
            </w:pPr>
            <w:r w:rsidRPr="00FA29C1">
              <w:rPr>
                <w:rFonts w:ascii="Arial" w:hAnsi="Arial" w:cs="Arial"/>
                <w:b/>
                <w:sz w:val="22"/>
                <w:szCs w:val="22"/>
              </w:rPr>
              <w:t>Appointment of nominated representatives from the following organisations as Non-voting Trust Members:</w:t>
            </w:r>
          </w:p>
          <w:p w14:paraId="59C40035" w14:textId="73CD06B3" w:rsidR="00F31374" w:rsidRPr="00FA29C1" w:rsidRDefault="000707A5" w:rsidP="00607E6D">
            <w:pPr>
              <w:rPr>
                <w:rFonts w:ascii="Arial" w:hAnsi="Arial" w:cs="Arial"/>
                <w:sz w:val="22"/>
                <w:szCs w:val="22"/>
              </w:rPr>
            </w:pPr>
            <w:r w:rsidRPr="00FA29C1">
              <w:rPr>
                <w:rFonts w:ascii="Arial" w:hAnsi="Arial" w:cs="Arial"/>
                <w:sz w:val="22"/>
                <w:szCs w:val="22"/>
              </w:rPr>
              <w:t xml:space="preserve">Cllr. </w:t>
            </w:r>
            <w:r w:rsidR="00964396">
              <w:rPr>
                <w:rFonts w:ascii="Arial" w:hAnsi="Arial" w:cs="Arial"/>
                <w:sz w:val="22"/>
                <w:szCs w:val="22"/>
              </w:rPr>
              <w:t>Farmer</w:t>
            </w:r>
            <w:r w:rsidRPr="00FA29C1">
              <w:rPr>
                <w:rFonts w:ascii="Arial" w:hAnsi="Arial" w:cs="Arial"/>
                <w:sz w:val="22"/>
                <w:szCs w:val="22"/>
              </w:rPr>
              <w:t xml:space="preserve"> NOMINATED </w:t>
            </w:r>
            <w:r w:rsidR="00607E6D" w:rsidRPr="00FA29C1">
              <w:rPr>
                <w:rFonts w:ascii="Arial" w:hAnsi="Arial" w:cs="Arial"/>
                <w:sz w:val="22"/>
                <w:szCs w:val="22"/>
              </w:rPr>
              <w:t>Joy Blake and Bill law</w:t>
            </w:r>
            <w:r w:rsidR="00915A26" w:rsidRPr="00FA29C1">
              <w:rPr>
                <w:rFonts w:ascii="Arial" w:hAnsi="Arial" w:cs="Arial"/>
                <w:sz w:val="22"/>
                <w:szCs w:val="22"/>
              </w:rPr>
              <w:t>,</w:t>
            </w:r>
            <w:r w:rsidRPr="00FA29C1">
              <w:rPr>
                <w:rFonts w:ascii="Arial" w:hAnsi="Arial" w:cs="Arial"/>
                <w:sz w:val="22"/>
                <w:szCs w:val="22"/>
              </w:rPr>
              <w:t xml:space="preserve"> </w:t>
            </w:r>
            <w:r w:rsidR="00607E6D" w:rsidRPr="00FA29C1">
              <w:rPr>
                <w:rFonts w:ascii="Arial" w:hAnsi="Arial" w:cs="Arial"/>
                <w:sz w:val="22"/>
                <w:szCs w:val="22"/>
              </w:rPr>
              <w:t xml:space="preserve">Royal British Legion as </w:t>
            </w:r>
            <w:r w:rsidRPr="00FA29C1">
              <w:rPr>
                <w:rFonts w:ascii="Arial" w:hAnsi="Arial" w:cs="Arial"/>
                <w:sz w:val="22"/>
                <w:szCs w:val="22"/>
              </w:rPr>
              <w:t>Non-voting Trust Member</w:t>
            </w:r>
            <w:r w:rsidR="00607E6D" w:rsidRPr="00FA29C1">
              <w:rPr>
                <w:rFonts w:ascii="Arial" w:hAnsi="Arial" w:cs="Arial"/>
                <w:sz w:val="22"/>
                <w:szCs w:val="22"/>
              </w:rPr>
              <w:t>s</w:t>
            </w:r>
            <w:r w:rsidRPr="00FA29C1">
              <w:rPr>
                <w:rFonts w:ascii="Arial" w:hAnsi="Arial" w:cs="Arial"/>
                <w:sz w:val="22"/>
                <w:szCs w:val="22"/>
              </w:rPr>
              <w:t xml:space="preserve">. This was SECONDED and RESOLVED. </w:t>
            </w:r>
          </w:p>
        </w:tc>
      </w:tr>
      <w:tr w:rsidR="00F31374" w:rsidRPr="00FA29C1" w14:paraId="4901D1F2" w14:textId="77777777" w:rsidTr="00A2385D">
        <w:tc>
          <w:tcPr>
            <w:tcW w:w="1817" w:type="dxa"/>
          </w:tcPr>
          <w:p w14:paraId="3B025715" w14:textId="6D9A3D75" w:rsidR="00F31374" w:rsidRPr="00FA29C1" w:rsidRDefault="000707A5" w:rsidP="000707A5">
            <w:pPr>
              <w:pStyle w:val="ListParagraph"/>
              <w:rPr>
                <w:rFonts w:ascii="Arial" w:hAnsi="Arial" w:cs="Arial"/>
                <w:b/>
                <w:sz w:val="22"/>
                <w:szCs w:val="22"/>
              </w:rPr>
            </w:pPr>
            <w:r w:rsidRPr="00FA29C1">
              <w:rPr>
                <w:rFonts w:ascii="Arial" w:hAnsi="Arial" w:cs="Arial"/>
                <w:b/>
                <w:sz w:val="22"/>
                <w:szCs w:val="22"/>
              </w:rPr>
              <w:t>7/</w:t>
            </w:r>
            <w:r w:rsidR="00964396">
              <w:rPr>
                <w:rFonts w:ascii="Arial" w:hAnsi="Arial" w:cs="Arial"/>
                <w:b/>
                <w:sz w:val="22"/>
                <w:szCs w:val="22"/>
              </w:rPr>
              <w:t>2/18</w:t>
            </w:r>
          </w:p>
        </w:tc>
        <w:tc>
          <w:tcPr>
            <w:tcW w:w="7425" w:type="dxa"/>
          </w:tcPr>
          <w:p w14:paraId="63D3A22F" w14:textId="77777777" w:rsidR="00F31374" w:rsidRPr="00FA29C1" w:rsidRDefault="00F31374" w:rsidP="005E651E">
            <w:pPr>
              <w:contextualSpacing/>
              <w:rPr>
                <w:rFonts w:ascii="Arial" w:hAnsi="Arial" w:cs="Arial"/>
                <w:b/>
                <w:sz w:val="22"/>
                <w:szCs w:val="22"/>
              </w:rPr>
            </w:pPr>
            <w:r w:rsidRPr="00FA29C1">
              <w:rPr>
                <w:rFonts w:ascii="Arial" w:hAnsi="Arial" w:cs="Arial"/>
                <w:b/>
                <w:sz w:val="22"/>
                <w:szCs w:val="22"/>
              </w:rPr>
              <w:t>Declarations of interest</w:t>
            </w:r>
            <w:r w:rsidR="00FA29C1">
              <w:rPr>
                <w:rFonts w:ascii="Arial" w:hAnsi="Arial" w:cs="Arial"/>
                <w:b/>
                <w:sz w:val="22"/>
                <w:szCs w:val="22"/>
              </w:rPr>
              <w:t xml:space="preserve"> - </w:t>
            </w:r>
            <w:r w:rsidR="000707A5" w:rsidRPr="00FA29C1">
              <w:rPr>
                <w:rFonts w:ascii="Arial" w:hAnsi="Arial" w:cs="Arial"/>
                <w:sz w:val="22"/>
                <w:szCs w:val="22"/>
              </w:rPr>
              <w:t>None</w:t>
            </w:r>
          </w:p>
        </w:tc>
      </w:tr>
      <w:tr w:rsidR="00F31374" w:rsidRPr="00FA29C1" w14:paraId="38F259AD" w14:textId="77777777" w:rsidTr="00A2385D">
        <w:tc>
          <w:tcPr>
            <w:tcW w:w="1817" w:type="dxa"/>
          </w:tcPr>
          <w:p w14:paraId="65E007D4" w14:textId="39387873" w:rsidR="00F31374" w:rsidRPr="00FA29C1" w:rsidRDefault="000707A5" w:rsidP="000707A5">
            <w:pPr>
              <w:pStyle w:val="ListParagraph"/>
              <w:rPr>
                <w:rFonts w:ascii="Arial" w:hAnsi="Arial" w:cs="Arial"/>
                <w:b/>
                <w:sz w:val="22"/>
                <w:szCs w:val="22"/>
              </w:rPr>
            </w:pPr>
            <w:r w:rsidRPr="00FA29C1">
              <w:rPr>
                <w:rFonts w:ascii="Arial" w:hAnsi="Arial" w:cs="Arial"/>
                <w:b/>
                <w:sz w:val="22"/>
                <w:szCs w:val="22"/>
              </w:rPr>
              <w:t>8/</w:t>
            </w:r>
            <w:r w:rsidR="00964396">
              <w:rPr>
                <w:rFonts w:ascii="Arial" w:hAnsi="Arial" w:cs="Arial"/>
                <w:b/>
                <w:sz w:val="22"/>
                <w:szCs w:val="22"/>
              </w:rPr>
              <w:t>2/18</w:t>
            </w:r>
          </w:p>
        </w:tc>
        <w:tc>
          <w:tcPr>
            <w:tcW w:w="7425" w:type="dxa"/>
          </w:tcPr>
          <w:p w14:paraId="62B74077" w14:textId="11CE7A81" w:rsidR="00F31374" w:rsidRDefault="00F31374" w:rsidP="00387D36">
            <w:pPr>
              <w:contextualSpacing/>
              <w:rPr>
                <w:rFonts w:ascii="Arial" w:hAnsi="Arial" w:cs="Arial"/>
                <w:b/>
                <w:sz w:val="22"/>
                <w:szCs w:val="22"/>
                <w:lang w:eastAsia="en-US"/>
              </w:rPr>
            </w:pPr>
            <w:r w:rsidRPr="00FA29C1">
              <w:rPr>
                <w:rFonts w:ascii="Arial" w:hAnsi="Arial" w:cs="Arial"/>
                <w:b/>
                <w:sz w:val="22"/>
                <w:szCs w:val="22"/>
                <w:lang w:eastAsia="en-US"/>
              </w:rPr>
              <w:t>Public Speaking and Question</w:t>
            </w:r>
            <w:r w:rsidR="00A91A5E">
              <w:rPr>
                <w:rFonts w:ascii="Arial" w:hAnsi="Arial" w:cs="Arial"/>
                <w:b/>
                <w:sz w:val="22"/>
                <w:szCs w:val="22"/>
                <w:lang w:eastAsia="en-US"/>
              </w:rPr>
              <w:t xml:space="preserve"> Time</w:t>
            </w:r>
          </w:p>
          <w:p w14:paraId="5E9944D4" w14:textId="1FEBC3A5" w:rsidR="00A91A5E" w:rsidRPr="00A91A5E" w:rsidRDefault="00A91A5E" w:rsidP="00387D36">
            <w:pPr>
              <w:contextualSpacing/>
              <w:rPr>
                <w:rFonts w:ascii="Arial" w:hAnsi="Arial" w:cs="Arial"/>
                <w:sz w:val="22"/>
                <w:szCs w:val="22"/>
                <w:lang w:eastAsia="en-US"/>
              </w:rPr>
            </w:pPr>
            <w:r>
              <w:rPr>
                <w:rFonts w:ascii="Arial" w:hAnsi="Arial" w:cs="Arial"/>
                <w:sz w:val="22"/>
                <w:szCs w:val="22"/>
                <w:lang w:eastAsia="en-US"/>
              </w:rPr>
              <w:t xml:space="preserve">Mr. Law suggested that the minutes from the previous Annual Meeting be made available next year. This was AGREED. </w:t>
            </w:r>
          </w:p>
        </w:tc>
      </w:tr>
      <w:tr w:rsidR="00F31374" w:rsidRPr="00FA29C1" w14:paraId="498C9F12" w14:textId="77777777" w:rsidTr="00A2385D">
        <w:tc>
          <w:tcPr>
            <w:tcW w:w="1817" w:type="dxa"/>
          </w:tcPr>
          <w:p w14:paraId="44670176" w14:textId="3FFB5384" w:rsidR="00F31374" w:rsidRPr="00FA29C1" w:rsidRDefault="000707A5" w:rsidP="000707A5">
            <w:pPr>
              <w:pStyle w:val="ListParagraph"/>
              <w:rPr>
                <w:rFonts w:ascii="Arial" w:hAnsi="Arial" w:cs="Arial"/>
                <w:b/>
                <w:sz w:val="22"/>
                <w:szCs w:val="22"/>
              </w:rPr>
            </w:pPr>
            <w:r w:rsidRPr="00FA29C1">
              <w:rPr>
                <w:rFonts w:ascii="Arial" w:hAnsi="Arial" w:cs="Arial"/>
                <w:b/>
                <w:sz w:val="22"/>
                <w:szCs w:val="22"/>
              </w:rPr>
              <w:t>9/</w:t>
            </w:r>
            <w:r w:rsidR="00964396">
              <w:rPr>
                <w:rFonts w:ascii="Arial" w:hAnsi="Arial" w:cs="Arial"/>
                <w:b/>
                <w:sz w:val="22"/>
                <w:szCs w:val="22"/>
              </w:rPr>
              <w:t>2/18</w:t>
            </w:r>
          </w:p>
        </w:tc>
        <w:tc>
          <w:tcPr>
            <w:tcW w:w="7425" w:type="dxa"/>
          </w:tcPr>
          <w:p w14:paraId="3EAFEDE0" w14:textId="77777777" w:rsidR="00607E6D" w:rsidRPr="00FA29C1" w:rsidRDefault="00F31374" w:rsidP="00607E6D">
            <w:pPr>
              <w:contextualSpacing/>
              <w:rPr>
                <w:rFonts w:ascii="Arial" w:hAnsi="Arial" w:cs="Arial"/>
                <w:sz w:val="22"/>
                <w:szCs w:val="22"/>
                <w:lang w:eastAsia="en-US"/>
              </w:rPr>
            </w:pPr>
            <w:r w:rsidRPr="00FA29C1">
              <w:rPr>
                <w:rFonts w:ascii="Arial" w:hAnsi="Arial" w:cs="Arial"/>
                <w:b/>
                <w:sz w:val="22"/>
                <w:szCs w:val="22"/>
                <w:lang w:eastAsia="en-US"/>
              </w:rPr>
              <w:t>Terms of Reference</w:t>
            </w:r>
          </w:p>
          <w:p w14:paraId="7E457453" w14:textId="7506111B" w:rsidR="00F31374" w:rsidRPr="00FA29C1" w:rsidRDefault="00607E6D" w:rsidP="002136CC">
            <w:pPr>
              <w:contextualSpacing/>
              <w:rPr>
                <w:rFonts w:ascii="Arial" w:hAnsi="Arial" w:cs="Arial"/>
                <w:sz w:val="22"/>
                <w:szCs w:val="22"/>
                <w:lang w:eastAsia="en-US"/>
              </w:rPr>
            </w:pPr>
            <w:r w:rsidRPr="00FA29C1">
              <w:rPr>
                <w:rFonts w:ascii="Arial" w:hAnsi="Arial" w:cs="Arial"/>
                <w:sz w:val="22"/>
                <w:szCs w:val="22"/>
                <w:lang w:eastAsia="en-US"/>
              </w:rPr>
              <w:t>Cllr. Marsden</w:t>
            </w:r>
            <w:r w:rsidR="00964396">
              <w:rPr>
                <w:rFonts w:ascii="Arial" w:hAnsi="Arial" w:cs="Arial"/>
                <w:sz w:val="22"/>
                <w:szCs w:val="22"/>
                <w:lang w:eastAsia="en-US"/>
              </w:rPr>
              <w:t xml:space="preserve"> PROPOSED that Trust Members be amended to Management Committee Members. This was SECONDED and RESOLVED.  </w:t>
            </w:r>
            <w:r w:rsidR="00915A26" w:rsidRPr="00FA29C1">
              <w:rPr>
                <w:rFonts w:ascii="Arial" w:hAnsi="Arial" w:cs="Arial"/>
                <w:sz w:val="22"/>
                <w:szCs w:val="22"/>
                <w:lang w:eastAsia="en-US"/>
              </w:rPr>
              <w:t>It was PROPOSED that, with t</w:t>
            </w:r>
            <w:r w:rsidR="00964396">
              <w:rPr>
                <w:rFonts w:ascii="Arial" w:hAnsi="Arial" w:cs="Arial"/>
                <w:sz w:val="22"/>
                <w:szCs w:val="22"/>
                <w:lang w:eastAsia="en-US"/>
              </w:rPr>
              <w:t xml:space="preserve">his </w:t>
            </w:r>
            <w:r w:rsidR="00915A26" w:rsidRPr="00FA29C1">
              <w:rPr>
                <w:rFonts w:ascii="Arial" w:hAnsi="Arial" w:cs="Arial"/>
                <w:sz w:val="22"/>
                <w:szCs w:val="22"/>
                <w:lang w:eastAsia="en-US"/>
              </w:rPr>
              <w:t xml:space="preserve">amendment, the </w:t>
            </w:r>
            <w:r w:rsidR="00F31374" w:rsidRPr="00FA29C1">
              <w:rPr>
                <w:rFonts w:ascii="Arial" w:hAnsi="Arial" w:cs="Arial"/>
                <w:sz w:val="22"/>
                <w:szCs w:val="22"/>
                <w:lang w:eastAsia="en-US"/>
              </w:rPr>
              <w:t>Terms of Reference for the Trust</w:t>
            </w:r>
            <w:r w:rsidR="00915A26" w:rsidRPr="00FA29C1">
              <w:rPr>
                <w:rFonts w:ascii="Arial" w:hAnsi="Arial" w:cs="Arial"/>
                <w:sz w:val="22"/>
                <w:szCs w:val="22"/>
                <w:lang w:eastAsia="en-US"/>
              </w:rPr>
              <w:t xml:space="preserve"> be ADOPTED. This was </w:t>
            </w:r>
            <w:r w:rsidR="00964396">
              <w:rPr>
                <w:rFonts w:ascii="Arial" w:hAnsi="Arial" w:cs="Arial"/>
                <w:sz w:val="22"/>
                <w:szCs w:val="22"/>
                <w:lang w:eastAsia="en-US"/>
              </w:rPr>
              <w:t xml:space="preserve">SECONDED and </w:t>
            </w:r>
            <w:r w:rsidR="00915A26" w:rsidRPr="00FA29C1">
              <w:rPr>
                <w:rFonts w:ascii="Arial" w:hAnsi="Arial" w:cs="Arial"/>
                <w:sz w:val="22"/>
                <w:szCs w:val="22"/>
                <w:lang w:eastAsia="en-US"/>
              </w:rPr>
              <w:t xml:space="preserve">RESOLVED. </w:t>
            </w:r>
          </w:p>
        </w:tc>
      </w:tr>
      <w:tr w:rsidR="000D6618" w:rsidRPr="00FA29C1" w14:paraId="6BF7D662" w14:textId="77777777" w:rsidTr="00E94993">
        <w:trPr>
          <w:trHeight w:val="1125"/>
        </w:trPr>
        <w:tc>
          <w:tcPr>
            <w:tcW w:w="1817" w:type="dxa"/>
          </w:tcPr>
          <w:p w14:paraId="32BF4663" w14:textId="416AD130" w:rsidR="00F31374" w:rsidRPr="00FA29C1" w:rsidRDefault="000707A5" w:rsidP="000707A5">
            <w:pPr>
              <w:pStyle w:val="ListParagraph"/>
              <w:rPr>
                <w:rFonts w:ascii="Arial" w:hAnsi="Arial" w:cs="Arial"/>
                <w:b/>
                <w:sz w:val="22"/>
                <w:szCs w:val="22"/>
              </w:rPr>
            </w:pPr>
            <w:r w:rsidRPr="00FA29C1">
              <w:rPr>
                <w:rFonts w:ascii="Arial" w:hAnsi="Arial" w:cs="Arial"/>
                <w:b/>
                <w:sz w:val="22"/>
                <w:szCs w:val="22"/>
              </w:rPr>
              <w:t>10/</w:t>
            </w:r>
            <w:r w:rsidR="00E94993">
              <w:rPr>
                <w:rFonts w:ascii="Arial" w:hAnsi="Arial" w:cs="Arial"/>
                <w:b/>
                <w:sz w:val="22"/>
                <w:szCs w:val="22"/>
              </w:rPr>
              <w:t>2/18</w:t>
            </w:r>
          </w:p>
        </w:tc>
        <w:tc>
          <w:tcPr>
            <w:tcW w:w="7425" w:type="dxa"/>
          </w:tcPr>
          <w:p w14:paraId="6EFC1D6D" w14:textId="77777777" w:rsidR="00607E6D" w:rsidRPr="00FA29C1" w:rsidRDefault="00607E6D" w:rsidP="00607E6D">
            <w:pPr>
              <w:contextualSpacing/>
              <w:rPr>
                <w:rFonts w:ascii="Arial" w:hAnsi="Arial" w:cs="Arial"/>
                <w:b/>
                <w:sz w:val="22"/>
                <w:szCs w:val="22"/>
                <w:lang w:eastAsia="en-US"/>
              </w:rPr>
            </w:pPr>
            <w:r w:rsidRPr="00FA29C1">
              <w:rPr>
                <w:rFonts w:ascii="Arial" w:hAnsi="Arial" w:cs="Arial"/>
                <w:b/>
                <w:sz w:val="22"/>
                <w:szCs w:val="22"/>
                <w:lang w:eastAsia="en-US"/>
              </w:rPr>
              <w:t>Report from Royal British Legion</w:t>
            </w:r>
          </w:p>
          <w:p w14:paraId="5901DA27" w14:textId="77777777" w:rsidR="000D6618" w:rsidRPr="00FA29C1" w:rsidRDefault="004273D5" w:rsidP="004273D5">
            <w:pPr>
              <w:rPr>
                <w:rFonts w:ascii="Arial" w:hAnsi="Arial" w:cs="Arial"/>
                <w:sz w:val="22"/>
                <w:szCs w:val="22"/>
              </w:rPr>
            </w:pPr>
            <w:r w:rsidRPr="00FA29C1">
              <w:rPr>
                <w:rFonts w:ascii="Arial" w:hAnsi="Arial" w:cs="Arial"/>
                <w:sz w:val="22"/>
                <w:szCs w:val="22"/>
              </w:rPr>
              <w:t xml:space="preserve">The Trust To received and NOTED </w:t>
            </w:r>
            <w:r w:rsidR="00607E6D" w:rsidRPr="00FA29C1">
              <w:rPr>
                <w:rFonts w:ascii="Arial" w:hAnsi="Arial" w:cs="Arial"/>
                <w:sz w:val="22"/>
                <w:szCs w:val="22"/>
              </w:rPr>
              <w:t>a report from the Royal British Legion</w:t>
            </w:r>
            <w:r w:rsidRPr="00FA29C1">
              <w:rPr>
                <w:rFonts w:ascii="Arial" w:hAnsi="Arial" w:cs="Arial"/>
                <w:sz w:val="22"/>
                <w:szCs w:val="22"/>
              </w:rPr>
              <w:t xml:space="preserve"> which highlighted:</w:t>
            </w:r>
          </w:p>
          <w:p w14:paraId="371AF83D" w14:textId="7B25BAF8" w:rsidR="004273D5" w:rsidRPr="00FA29C1" w:rsidRDefault="00B50E61" w:rsidP="00D43FF3">
            <w:pPr>
              <w:pStyle w:val="ListParagraph"/>
              <w:numPr>
                <w:ilvl w:val="0"/>
                <w:numId w:val="15"/>
              </w:numPr>
              <w:rPr>
                <w:rFonts w:ascii="Arial" w:hAnsi="Arial" w:cs="Arial"/>
                <w:sz w:val="22"/>
                <w:szCs w:val="22"/>
              </w:rPr>
            </w:pPr>
            <w:r>
              <w:rPr>
                <w:rFonts w:ascii="Arial" w:hAnsi="Arial" w:cs="Arial"/>
                <w:sz w:val="22"/>
                <w:szCs w:val="22"/>
              </w:rPr>
              <w:lastRenderedPageBreak/>
              <w:t>Mrs</w:t>
            </w:r>
            <w:r w:rsidR="00D43FF3" w:rsidRPr="00FA29C1">
              <w:rPr>
                <w:rFonts w:ascii="Arial" w:hAnsi="Arial" w:cs="Arial"/>
                <w:sz w:val="22"/>
                <w:szCs w:val="22"/>
              </w:rPr>
              <w:t xml:space="preserve"> Blake suggested that although it was agreed that the remembrance exhibition was bi-annual it be </w:t>
            </w:r>
            <w:r w:rsidR="00964396">
              <w:rPr>
                <w:rFonts w:ascii="Arial" w:hAnsi="Arial" w:cs="Arial"/>
                <w:sz w:val="22"/>
                <w:szCs w:val="22"/>
              </w:rPr>
              <w:t xml:space="preserve">held this year to commemorate </w:t>
            </w:r>
            <w:r>
              <w:rPr>
                <w:rFonts w:ascii="Arial" w:hAnsi="Arial" w:cs="Arial"/>
                <w:sz w:val="22"/>
                <w:szCs w:val="22"/>
              </w:rPr>
              <w:t>the</w:t>
            </w:r>
            <w:r w:rsidR="00964396">
              <w:rPr>
                <w:rFonts w:ascii="Arial" w:hAnsi="Arial" w:cs="Arial"/>
                <w:sz w:val="22"/>
                <w:szCs w:val="22"/>
              </w:rPr>
              <w:t xml:space="preserve"> WW1</w:t>
            </w:r>
            <w:r>
              <w:rPr>
                <w:rFonts w:ascii="Arial" w:hAnsi="Arial" w:cs="Arial"/>
                <w:sz w:val="22"/>
                <w:szCs w:val="22"/>
              </w:rPr>
              <w:t xml:space="preserve"> Centenary</w:t>
            </w:r>
            <w:r w:rsidR="00D43FF3" w:rsidRPr="00FA29C1">
              <w:rPr>
                <w:rFonts w:ascii="Arial" w:hAnsi="Arial" w:cs="Arial"/>
                <w:sz w:val="22"/>
                <w:szCs w:val="22"/>
              </w:rPr>
              <w:t>.</w:t>
            </w:r>
            <w:r w:rsidR="00E94993">
              <w:rPr>
                <w:rFonts w:ascii="Arial" w:hAnsi="Arial" w:cs="Arial"/>
                <w:sz w:val="22"/>
                <w:szCs w:val="22"/>
              </w:rPr>
              <w:t xml:space="preserve"> </w:t>
            </w:r>
            <w:r w:rsidR="00D43FF3" w:rsidRPr="00FA29C1">
              <w:rPr>
                <w:rFonts w:ascii="Arial" w:hAnsi="Arial" w:cs="Arial"/>
                <w:sz w:val="22"/>
                <w:szCs w:val="22"/>
              </w:rPr>
              <w:t>It was AGREED that an exhibition should</w:t>
            </w:r>
            <w:r w:rsidR="004A307E">
              <w:rPr>
                <w:rFonts w:ascii="Arial" w:hAnsi="Arial" w:cs="Arial"/>
                <w:sz w:val="22"/>
                <w:szCs w:val="22"/>
              </w:rPr>
              <w:t xml:space="preserve"> be held in 201</w:t>
            </w:r>
            <w:r w:rsidR="00E94993">
              <w:rPr>
                <w:rFonts w:ascii="Arial" w:hAnsi="Arial" w:cs="Arial"/>
                <w:sz w:val="22"/>
                <w:szCs w:val="22"/>
              </w:rPr>
              <w:t>8</w:t>
            </w:r>
            <w:r w:rsidR="00D43FF3" w:rsidRPr="00FA29C1">
              <w:rPr>
                <w:rFonts w:ascii="Arial" w:hAnsi="Arial" w:cs="Arial"/>
                <w:sz w:val="22"/>
                <w:szCs w:val="22"/>
              </w:rPr>
              <w:t xml:space="preserve">. It was PROPOSED </w:t>
            </w:r>
            <w:r w:rsidR="004A307E" w:rsidRPr="00FA29C1">
              <w:rPr>
                <w:rFonts w:ascii="Arial" w:hAnsi="Arial" w:cs="Arial"/>
                <w:sz w:val="22"/>
                <w:szCs w:val="22"/>
              </w:rPr>
              <w:t xml:space="preserve">that </w:t>
            </w:r>
            <w:r w:rsidR="00D43FF3" w:rsidRPr="00FA29C1">
              <w:rPr>
                <w:rFonts w:ascii="Arial" w:hAnsi="Arial" w:cs="Arial"/>
                <w:sz w:val="22"/>
                <w:szCs w:val="22"/>
              </w:rPr>
              <w:t>Adele Vincent would be the Town Council off</w:t>
            </w:r>
            <w:r w:rsidR="004A307E">
              <w:rPr>
                <w:rFonts w:ascii="Arial" w:hAnsi="Arial" w:cs="Arial"/>
                <w:sz w:val="22"/>
                <w:szCs w:val="22"/>
              </w:rPr>
              <w:t xml:space="preserve">icer to co-ordinate meetings. </w:t>
            </w:r>
            <w:r w:rsidR="00D43FF3" w:rsidRPr="00FA29C1">
              <w:rPr>
                <w:rFonts w:ascii="Arial" w:hAnsi="Arial" w:cs="Arial"/>
                <w:sz w:val="22"/>
                <w:szCs w:val="22"/>
              </w:rPr>
              <w:t>This was RESOLVED.</w:t>
            </w:r>
          </w:p>
          <w:p w14:paraId="4E4AA486" w14:textId="77777777" w:rsidR="00E94993" w:rsidRDefault="00E94993" w:rsidP="00D43FF3">
            <w:pPr>
              <w:pStyle w:val="ListParagraph"/>
              <w:numPr>
                <w:ilvl w:val="0"/>
                <w:numId w:val="15"/>
              </w:numPr>
              <w:rPr>
                <w:rFonts w:ascii="Arial" w:hAnsi="Arial" w:cs="Arial"/>
                <w:sz w:val="22"/>
                <w:szCs w:val="22"/>
              </w:rPr>
            </w:pPr>
            <w:r>
              <w:rPr>
                <w:rFonts w:ascii="Arial" w:hAnsi="Arial" w:cs="Arial"/>
                <w:sz w:val="22"/>
                <w:szCs w:val="22"/>
              </w:rPr>
              <w:t>It was felt that the wreath stand on the war memorial should be extended. This was being investigated by Cllr. Wise.</w:t>
            </w:r>
          </w:p>
          <w:p w14:paraId="6A08BAEC" w14:textId="7E2447A1" w:rsidR="00D43FF3" w:rsidRPr="00FA29C1" w:rsidRDefault="00D43FF3" w:rsidP="00D43FF3">
            <w:pPr>
              <w:pStyle w:val="ListParagraph"/>
              <w:numPr>
                <w:ilvl w:val="0"/>
                <w:numId w:val="15"/>
              </w:numPr>
              <w:rPr>
                <w:rFonts w:ascii="Arial" w:hAnsi="Arial" w:cs="Arial"/>
                <w:sz w:val="22"/>
                <w:szCs w:val="22"/>
              </w:rPr>
            </w:pPr>
            <w:r w:rsidRPr="00FA29C1">
              <w:rPr>
                <w:rFonts w:ascii="Arial" w:hAnsi="Arial" w:cs="Arial"/>
                <w:sz w:val="22"/>
                <w:szCs w:val="22"/>
              </w:rPr>
              <w:t>£2</w:t>
            </w:r>
            <w:r w:rsidR="00E94993">
              <w:rPr>
                <w:rFonts w:ascii="Arial" w:hAnsi="Arial" w:cs="Arial"/>
                <w:sz w:val="22"/>
                <w:szCs w:val="22"/>
              </w:rPr>
              <w:t>2, 058</w:t>
            </w:r>
            <w:r w:rsidRPr="00FA29C1">
              <w:rPr>
                <w:rFonts w:ascii="Arial" w:hAnsi="Arial" w:cs="Arial"/>
                <w:sz w:val="22"/>
                <w:szCs w:val="22"/>
              </w:rPr>
              <w:t xml:space="preserve"> had been collected during the 201</w:t>
            </w:r>
            <w:r w:rsidR="00E94993">
              <w:rPr>
                <w:rFonts w:ascii="Arial" w:hAnsi="Arial" w:cs="Arial"/>
                <w:sz w:val="22"/>
                <w:szCs w:val="22"/>
              </w:rPr>
              <w:t xml:space="preserve">7/18 </w:t>
            </w:r>
            <w:r w:rsidR="00E94993" w:rsidRPr="00FA29C1">
              <w:rPr>
                <w:rFonts w:ascii="Arial" w:hAnsi="Arial" w:cs="Arial"/>
                <w:sz w:val="22"/>
                <w:szCs w:val="22"/>
              </w:rPr>
              <w:t>Poppy</w:t>
            </w:r>
            <w:r w:rsidRPr="00FA29C1">
              <w:rPr>
                <w:rFonts w:ascii="Arial" w:hAnsi="Arial" w:cs="Arial"/>
                <w:sz w:val="22"/>
                <w:szCs w:val="22"/>
              </w:rPr>
              <w:t xml:space="preserve"> Appeal</w:t>
            </w:r>
          </w:p>
        </w:tc>
      </w:tr>
      <w:tr w:rsidR="00607E6D" w:rsidRPr="00FA29C1" w14:paraId="25A95962" w14:textId="77777777" w:rsidTr="00A2385D">
        <w:tc>
          <w:tcPr>
            <w:tcW w:w="1817" w:type="dxa"/>
          </w:tcPr>
          <w:p w14:paraId="1DE867F6" w14:textId="283637F4" w:rsidR="00607E6D" w:rsidRPr="00FA29C1" w:rsidRDefault="00607E6D" w:rsidP="000707A5">
            <w:pPr>
              <w:pStyle w:val="ListParagraph"/>
              <w:rPr>
                <w:rFonts w:ascii="Arial" w:hAnsi="Arial" w:cs="Arial"/>
                <w:b/>
                <w:sz w:val="22"/>
                <w:szCs w:val="22"/>
              </w:rPr>
            </w:pPr>
            <w:r w:rsidRPr="00FA29C1">
              <w:rPr>
                <w:rFonts w:ascii="Arial" w:hAnsi="Arial" w:cs="Arial"/>
                <w:b/>
                <w:sz w:val="22"/>
                <w:szCs w:val="22"/>
              </w:rPr>
              <w:lastRenderedPageBreak/>
              <w:t>11/</w:t>
            </w:r>
            <w:r w:rsidR="00E94993">
              <w:rPr>
                <w:rFonts w:ascii="Arial" w:hAnsi="Arial" w:cs="Arial"/>
                <w:b/>
                <w:sz w:val="22"/>
                <w:szCs w:val="22"/>
              </w:rPr>
              <w:t>2/18</w:t>
            </w:r>
          </w:p>
        </w:tc>
        <w:tc>
          <w:tcPr>
            <w:tcW w:w="7425" w:type="dxa"/>
          </w:tcPr>
          <w:p w14:paraId="77E913AB" w14:textId="77777777" w:rsidR="00607E6D" w:rsidRPr="00FA29C1" w:rsidRDefault="00607E6D" w:rsidP="00607E6D">
            <w:pPr>
              <w:contextualSpacing/>
              <w:rPr>
                <w:rFonts w:ascii="Arial" w:hAnsi="Arial" w:cs="Arial"/>
                <w:b/>
                <w:sz w:val="22"/>
                <w:szCs w:val="22"/>
                <w:lang w:eastAsia="en-US"/>
              </w:rPr>
            </w:pPr>
            <w:r w:rsidRPr="00FA29C1">
              <w:rPr>
                <w:rFonts w:ascii="Arial" w:hAnsi="Arial" w:cs="Arial"/>
                <w:b/>
                <w:sz w:val="22"/>
                <w:szCs w:val="22"/>
                <w:lang w:eastAsia="en-US"/>
              </w:rPr>
              <w:t>Financial Report</w:t>
            </w:r>
          </w:p>
          <w:p w14:paraId="43A47604" w14:textId="7182C19D" w:rsidR="00C93A04" w:rsidRPr="00FA29C1" w:rsidRDefault="00C93A04" w:rsidP="00C93A04">
            <w:pPr>
              <w:pStyle w:val="ListParagraph"/>
              <w:numPr>
                <w:ilvl w:val="0"/>
                <w:numId w:val="7"/>
              </w:numPr>
              <w:rPr>
                <w:rFonts w:ascii="Arial" w:hAnsi="Arial" w:cs="Arial"/>
                <w:sz w:val="22"/>
                <w:szCs w:val="22"/>
              </w:rPr>
            </w:pPr>
            <w:r w:rsidRPr="00FA29C1">
              <w:rPr>
                <w:rFonts w:ascii="Arial" w:hAnsi="Arial" w:cs="Arial"/>
                <w:sz w:val="22"/>
                <w:szCs w:val="22"/>
              </w:rPr>
              <w:t>The Trust received and NOTED a financial report.</w:t>
            </w:r>
            <w:r w:rsidR="00A91A5E">
              <w:rPr>
                <w:rFonts w:ascii="Arial" w:hAnsi="Arial" w:cs="Arial"/>
                <w:sz w:val="22"/>
                <w:szCs w:val="22"/>
              </w:rPr>
              <w:t xml:space="preserve"> A </w:t>
            </w:r>
            <w:r w:rsidR="00A91A5E" w:rsidRPr="00FA29C1">
              <w:rPr>
                <w:rFonts w:ascii="Arial" w:hAnsi="Arial" w:cs="Arial"/>
                <w:sz w:val="22"/>
                <w:szCs w:val="22"/>
              </w:rPr>
              <w:t>Cheque for balance of £4</w:t>
            </w:r>
            <w:r w:rsidR="00A91A5E">
              <w:rPr>
                <w:rFonts w:ascii="Arial" w:hAnsi="Arial" w:cs="Arial"/>
                <w:sz w:val="22"/>
                <w:szCs w:val="22"/>
              </w:rPr>
              <w:t>16</w:t>
            </w:r>
            <w:r w:rsidR="00A91A5E" w:rsidRPr="00FA29C1">
              <w:rPr>
                <w:rFonts w:ascii="Arial" w:hAnsi="Arial" w:cs="Arial"/>
                <w:sz w:val="22"/>
                <w:szCs w:val="22"/>
              </w:rPr>
              <w:t xml:space="preserve"> owed </w:t>
            </w:r>
            <w:r w:rsidR="00A91A5E">
              <w:rPr>
                <w:rFonts w:ascii="Arial" w:hAnsi="Arial" w:cs="Arial"/>
                <w:sz w:val="22"/>
                <w:szCs w:val="22"/>
              </w:rPr>
              <w:t xml:space="preserve">from </w:t>
            </w:r>
            <w:r w:rsidR="00A91A5E" w:rsidRPr="00FA29C1">
              <w:rPr>
                <w:rFonts w:ascii="Arial" w:hAnsi="Arial" w:cs="Arial"/>
                <w:sz w:val="22"/>
                <w:szCs w:val="22"/>
              </w:rPr>
              <w:t>Faringdon Town Council for the 201</w:t>
            </w:r>
            <w:r w:rsidR="00A91A5E">
              <w:rPr>
                <w:rFonts w:ascii="Arial" w:hAnsi="Arial" w:cs="Arial"/>
                <w:sz w:val="22"/>
                <w:szCs w:val="22"/>
              </w:rPr>
              <w:t>7</w:t>
            </w:r>
            <w:r w:rsidR="00A91A5E" w:rsidRPr="00FA29C1">
              <w:rPr>
                <w:rFonts w:ascii="Arial" w:hAnsi="Arial" w:cs="Arial"/>
                <w:sz w:val="22"/>
                <w:szCs w:val="22"/>
              </w:rPr>
              <w:t xml:space="preserve"> / 201</w:t>
            </w:r>
            <w:r w:rsidR="00A91A5E">
              <w:rPr>
                <w:rFonts w:ascii="Arial" w:hAnsi="Arial" w:cs="Arial"/>
                <w:sz w:val="22"/>
                <w:szCs w:val="22"/>
              </w:rPr>
              <w:t>8</w:t>
            </w:r>
            <w:r w:rsidR="00A91A5E" w:rsidRPr="00FA29C1">
              <w:rPr>
                <w:rFonts w:ascii="Arial" w:hAnsi="Arial" w:cs="Arial"/>
                <w:sz w:val="22"/>
                <w:szCs w:val="22"/>
              </w:rPr>
              <w:t xml:space="preserve"> financial year has been paid.</w:t>
            </w:r>
            <w:r w:rsidR="00E94993">
              <w:rPr>
                <w:rFonts w:ascii="Arial" w:hAnsi="Arial" w:cs="Arial"/>
                <w:sz w:val="22"/>
                <w:szCs w:val="22"/>
              </w:rPr>
              <w:t xml:space="preserve"> </w:t>
            </w:r>
          </w:p>
          <w:p w14:paraId="7E4E874C" w14:textId="4852FA12" w:rsidR="00607E6D" w:rsidRPr="00FA29C1" w:rsidRDefault="00E94993" w:rsidP="00607E6D">
            <w:pPr>
              <w:pStyle w:val="ListParagraph"/>
              <w:numPr>
                <w:ilvl w:val="0"/>
                <w:numId w:val="7"/>
              </w:numPr>
              <w:rPr>
                <w:rFonts w:ascii="Arial" w:hAnsi="Arial" w:cs="Arial"/>
                <w:sz w:val="22"/>
                <w:szCs w:val="22"/>
              </w:rPr>
            </w:pPr>
            <w:bookmarkStart w:id="0" w:name="_GoBack"/>
            <w:r>
              <w:rPr>
                <w:rFonts w:ascii="Arial" w:hAnsi="Arial" w:cs="Arial"/>
                <w:sz w:val="22"/>
                <w:szCs w:val="22"/>
              </w:rPr>
              <w:t>Members NOTED income and expenditure</w:t>
            </w:r>
            <w:r w:rsidR="00B50E61">
              <w:rPr>
                <w:rFonts w:ascii="Arial" w:hAnsi="Arial" w:cs="Arial"/>
                <w:sz w:val="22"/>
                <w:szCs w:val="22"/>
              </w:rPr>
              <w:t xml:space="preserve"> for the Trust in 2017/ 2018</w:t>
            </w:r>
            <w:r>
              <w:rPr>
                <w:rFonts w:ascii="Arial" w:hAnsi="Arial" w:cs="Arial"/>
                <w:sz w:val="22"/>
                <w:szCs w:val="22"/>
              </w:rPr>
              <w:t xml:space="preserve">. Annual accounts would be presented at the next meeting. </w:t>
            </w:r>
            <w:bookmarkEnd w:id="0"/>
          </w:p>
        </w:tc>
      </w:tr>
      <w:tr w:rsidR="00607E6D" w:rsidRPr="00FA29C1" w14:paraId="6E5A63B1" w14:textId="77777777" w:rsidTr="00A2385D">
        <w:tc>
          <w:tcPr>
            <w:tcW w:w="1817" w:type="dxa"/>
          </w:tcPr>
          <w:p w14:paraId="6CD6D84B" w14:textId="170BEC76" w:rsidR="00607E6D" w:rsidRPr="00FA29C1" w:rsidRDefault="00607E6D" w:rsidP="000707A5">
            <w:pPr>
              <w:pStyle w:val="ListParagraph"/>
              <w:rPr>
                <w:rFonts w:ascii="Arial" w:hAnsi="Arial" w:cs="Arial"/>
                <w:b/>
                <w:sz w:val="22"/>
                <w:szCs w:val="22"/>
              </w:rPr>
            </w:pPr>
            <w:r w:rsidRPr="00FA29C1">
              <w:rPr>
                <w:rFonts w:ascii="Arial" w:hAnsi="Arial" w:cs="Arial"/>
                <w:b/>
                <w:sz w:val="22"/>
                <w:szCs w:val="22"/>
              </w:rPr>
              <w:t>12/</w:t>
            </w:r>
            <w:r w:rsidR="00E94993">
              <w:rPr>
                <w:rFonts w:ascii="Arial" w:hAnsi="Arial" w:cs="Arial"/>
                <w:b/>
                <w:sz w:val="22"/>
                <w:szCs w:val="22"/>
              </w:rPr>
              <w:t>2/18</w:t>
            </w:r>
          </w:p>
        </w:tc>
        <w:tc>
          <w:tcPr>
            <w:tcW w:w="7425" w:type="dxa"/>
          </w:tcPr>
          <w:p w14:paraId="0934B155" w14:textId="77777777" w:rsidR="00607E6D" w:rsidRPr="00FA29C1" w:rsidRDefault="00607E6D" w:rsidP="00607E6D">
            <w:pPr>
              <w:contextualSpacing/>
              <w:rPr>
                <w:rFonts w:ascii="Arial" w:hAnsi="Arial" w:cs="Arial"/>
                <w:b/>
                <w:sz w:val="22"/>
                <w:szCs w:val="22"/>
                <w:lang w:eastAsia="en-US"/>
              </w:rPr>
            </w:pPr>
            <w:r w:rsidRPr="00FA29C1">
              <w:rPr>
                <w:rFonts w:ascii="Arial" w:hAnsi="Arial" w:cs="Arial"/>
                <w:b/>
                <w:sz w:val="22"/>
                <w:szCs w:val="22"/>
                <w:lang w:eastAsia="en-US"/>
              </w:rPr>
              <w:t>Bookings</w:t>
            </w:r>
          </w:p>
          <w:p w14:paraId="1BD8FB84" w14:textId="73E01964" w:rsidR="00E94993" w:rsidRDefault="00C93A04" w:rsidP="00C93A04">
            <w:pPr>
              <w:pStyle w:val="ListParagraph"/>
              <w:numPr>
                <w:ilvl w:val="0"/>
                <w:numId w:val="6"/>
              </w:numPr>
              <w:rPr>
                <w:rFonts w:ascii="Arial" w:hAnsi="Arial" w:cs="Arial"/>
                <w:sz w:val="22"/>
                <w:szCs w:val="22"/>
              </w:rPr>
            </w:pPr>
            <w:r w:rsidRPr="00FA29C1">
              <w:rPr>
                <w:rFonts w:ascii="Arial" w:hAnsi="Arial" w:cs="Arial"/>
                <w:sz w:val="22"/>
                <w:szCs w:val="22"/>
              </w:rPr>
              <w:t xml:space="preserve">The Trust received and </w:t>
            </w:r>
            <w:r w:rsidR="00FA29C1" w:rsidRPr="00FA29C1">
              <w:rPr>
                <w:rFonts w:ascii="Arial" w:hAnsi="Arial" w:cs="Arial"/>
                <w:sz w:val="22"/>
                <w:szCs w:val="22"/>
              </w:rPr>
              <w:t>NOTED a</w:t>
            </w:r>
            <w:r w:rsidR="00607E6D" w:rsidRPr="00FA29C1">
              <w:rPr>
                <w:rFonts w:ascii="Arial" w:hAnsi="Arial" w:cs="Arial"/>
                <w:sz w:val="22"/>
                <w:szCs w:val="22"/>
              </w:rPr>
              <w:t xml:space="preserve"> report on bookings in the Old Town Hall</w:t>
            </w:r>
            <w:r w:rsidRPr="00FA29C1">
              <w:rPr>
                <w:rFonts w:ascii="Arial" w:hAnsi="Arial" w:cs="Arial"/>
                <w:sz w:val="22"/>
                <w:szCs w:val="22"/>
              </w:rPr>
              <w:t xml:space="preserve">. </w:t>
            </w:r>
            <w:r w:rsidR="00E94993">
              <w:rPr>
                <w:rFonts w:ascii="Arial" w:hAnsi="Arial" w:cs="Arial"/>
                <w:sz w:val="22"/>
                <w:szCs w:val="22"/>
              </w:rPr>
              <w:t xml:space="preserve">The Clerk was asked to provide a year on year comparison on future reports.  </w:t>
            </w:r>
            <w:r w:rsidR="00B50E61">
              <w:rPr>
                <w:rFonts w:ascii="Arial" w:hAnsi="Arial" w:cs="Arial"/>
                <w:sz w:val="22"/>
                <w:szCs w:val="22"/>
              </w:rPr>
              <w:t xml:space="preserve">Cllr. Bentley noted that no payment was shown from the Faringdon </w:t>
            </w:r>
            <w:proofErr w:type="spellStart"/>
            <w:r w:rsidR="00B50E61">
              <w:rPr>
                <w:rFonts w:ascii="Arial" w:hAnsi="Arial" w:cs="Arial"/>
                <w:sz w:val="22"/>
                <w:szCs w:val="22"/>
              </w:rPr>
              <w:t>Refil</w:t>
            </w:r>
            <w:proofErr w:type="spellEnd"/>
            <w:r w:rsidR="00B50E61">
              <w:rPr>
                <w:rFonts w:ascii="Arial" w:hAnsi="Arial" w:cs="Arial"/>
                <w:sz w:val="22"/>
                <w:szCs w:val="22"/>
              </w:rPr>
              <w:t xml:space="preserve"> group – the Clerk was asked to investigate. </w:t>
            </w:r>
          </w:p>
          <w:p w14:paraId="517EE802" w14:textId="39696874" w:rsidR="00E94993" w:rsidRDefault="00E94993" w:rsidP="00C93A04">
            <w:pPr>
              <w:pStyle w:val="ListParagraph"/>
              <w:numPr>
                <w:ilvl w:val="0"/>
                <w:numId w:val="6"/>
              </w:numPr>
              <w:rPr>
                <w:rFonts w:ascii="Arial" w:hAnsi="Arial" w:cs="Arial"/>
                <w:sz w:val="22"/>
                <w:szCs w:val="22"/>
              </w:rPr>
            </w:pPr>
            <w:r w:rsidRPr="00FA29C1">
              <w:rPr>
                <w:rFonts w:ascii="Arial" w:hAnsi="Arial" w:cs="Arial"/>
                <w:sz w:val="22"/>
                <w:szCs w:val="22"/>
              </w:rPr>
              <w:t>The</w:t>
            </w:r>
            <w:r w:rsidR="00C93A04" w:rsidRPr="00FA29C1">
              <w:rPr>
                <w:rFonts w:ascii="Arial" w:hAnsi="Arial" w:cs="Arial"/>
                <w:sz w:val="22"/>
                <w:szCs w:val="22"/>
              </w:rPr>
              <w:t xml:space="preserve"> Trust </w:t>
            </w:r>
            <w:r w:rsidR="00FA29C1" w:rsidRPr="00FA29C1">
              <w:rPr>
                <w:rFonts w:ascii="Arial" w:hAnsi="Arial" w:cs="Arial"/>
                <w:sz w:val="22"/>
                <w:szCs w:val="22"/>
              </w:rPr>
              <w:t>reviewed hire</w:t>
            </w:r>
            <w:r w:rsidR="00607E6D" w:rsidRPr="00FA29C1">
              <w:rPr>
                <w:rFonts w:ascii="Arial" w:hAnsi="Arial" w:cs="Arial"/>
                <w:sz w:val="22"/>
                <w:szCs w:val="22"/>
              </w:rPr>
              <w:t xml:space="preserve"> charges and terms and conditions</w:t>
            </w:r>
            <w:r w:rsidR="00C93A04" w:rsidRPr="00FA29C1">
              <w:rPr>
                <w:rFonts w:ascii="Arial" w:hAnsi="Arial" w:cs="Arial"/>
                <w:sz w:val="22"/>
                <w:szCs w:val="22"/>
              </w:rPr>
              <w:t>.</w:t>
            </w:r>
          </w:p>
          <w:p w14:paraId="68D92B2E" w14:textId="7D8026A5" w:rsidR="00607E6D" w:rsidRPr="00FA29C1" w:rsidRDefault="00C93A04" w:rsidP="00E94993">
            <w:pPr>
              <w:pStyle w:val="ListParagraph"/>
              <w:ind w:left="855"/>
              <w:rPr>
                <w:rFonts w:ascii="Arial" w:hAnsi="Arial" w:cs="Arial"/>
                <w:sz w:val="22"/>
                <w:szCs w:val="22"/>
              </w:rPr>
            </w:pPr>
            <w:r w:rsidRPr="00FA29C1">
              <w:rPr>
                <w:rFonts w:ascii="Arial" w:hAnsi="Arial" w:cs="Arial"/>
                <w:sz w:val="22"/>
                <w:szCs w:val="22"/>
              </w:rPr>
              <w:t>It was PROPOSED that no changes be made at this time</w:t>
            </w:r>
            <w:r w:rsidR="00E94993">
              <w:rPr>
                <w:rFonts w:ascii="Arial" w:hAnsi="Arial" w:cs="Arial"/>
                <w:sz w:val="22"/>
                <w:szCs w:val="22"/>
              </w:rPr>
              <w:t xml:space="preserve">. </w:t>
            </w:r>
            <w:r w:rsidRPr="00FA29C1">
              <w:rPr>
                <w:rFonts w:ascii="Arial" w:hAnsi="Arial" w:cs="Arial"/>
                <w:sz w:val="22"/>
                <w:szCs w:val="22"/>
              </w:rPr>
              <w:t xml:space="preserve">This was SECONDED and RESOLVED. </w:t>
            </w:r>
            <w:r w:rsidR="00607E6D" w:rsidRPr="00FA29C1">
              <w:rPr>
                <w:rFonts w:ascii="Arial" w:hAnsi="Arial" w:cs="Arial"/>
                <w:sz w:val="22"/>
                <w:szCs w:val="22"/>
              </w:rPr>
              <w:t xml:space="preserve"> </w:t>
            </w:r>
          </w:p>
        </w:tc>
      </w:tr>
      <w:tr w:rsidR="00607E6D" w:rsidRPr="00FA29C1" w14:paraId="418F47AE" w14:textId="77777777" w:rsidTr="00A2385D">
        <w:tc>
          <w:tcPr>
            <w:tcW w:w="1817" w:type="dxa"/>
          </w:tcPr>
          <w:p w14:paraId="1CAF714B" w14:textId="2119DB11" w:rsidR="00607E6D" w:rsidRPr="00FA29C1" w:rsidRDefault="00607E6D" w:rsidP="000707A5">
            <w:pPr>
              <w:pStyle w:val="ListParagraph"/>
              <w:rPr>
                <w:rFonts w:ascii="Arial" w:hAnsi="Arial" w:cs="Arial"/>
                <w:b/>
                <w:sz w:val="22"/>
                <w:szCs w:val="22"/>
              </w:rPr>
            </w:pPr>
            <w:r w:rsidRPr="00FA29C1">
              <w:rPr>
                <w:rFonts w:ascii="Arial" w:hAnsi="Arial" w:cs="Arial"/>
                <w:b/>
                <w:sz w:val="22"/>
                <w:szCs w:val="22"/>
              </w:rPr>
              <w:t>13/</w:t>
            </w:r>
            <w:r w:rsidR="00A91A5E">
              <w:rPr>
                <w:rFonts w:ascii="Arial" w:hAnsi="Arial" w:cs="Arial"/>
                <w:b/>
                <w:sz w:val="22"/>
                <w:szCs w:val="22"/>
              </w:rPr>
              <w:t>2/18</w:t>
            </w:r>
          </w:p>
        </w:tc>
        <w:tc>
          <w:tcPr>
            <w:tcW w:w="7425" w:type="dxa"/>
          </w:tcPr>
          <w:p w14:paraId="119A049E" w14:textId="476551B6" w:rsidR="00C93A04" w:rsidRPr="00FA29C1" w:rsidRDefault="00607E6D" w:rsidP="00C93A04">
            <w:pPr>
              <w:contextualSpacing/>
              <w:rPr>
                <w:rFonts w:ascii="Arial" w:hAnsi="Arial" w:cs="Arial"/>
                <w:b/>
                <w:sz w:val="22"/>
                <w:szCs w:val="22"/>
                <w:lang w:eastAsia="en-US"/>
              </w:rPr>
            </w:pPr>
            <w:r w:rsidRPr="00FA29C1">
              <w:rPr>
                <w:rFonts w:ascii="Arial" w:hAnsi="Arial" w:cs="Arial"/>
                <w:b/>
                <w:sz w:val="22"/>
                <w:szCs w:val="22"/>
                <w:lang w:eastAsia="en-US"/>
              </w:rPr>
              <w:t>Funding</w:t>
            </w:r>
            <w:r w:rsidR="00C93A04" w:rsidRPr="00FA29C1">
              <w:rPr>
                <w:rFonts w:ascii="Arial" w:hAnsi="Arial" w:cs="Arial"/>
                <w:b/>
                <w:sz w:val="22"/>
                <w:szCs w:val="22"/>
                <w:lang w:eastAsia="en-US"/>
              </w:rPr>
              <w:t xml:space="preserve"> Application</w:t>
            </w:r>
            <w:r w:rsidR="00E94993">
              <w:rPr>
                <w:rFonts w:ascii="Arial" w:hAnsi="Arial" w:cs="Arial"/>
                <w:b/>
                <w:sz w:val="22"/>
                <w:szCs w:val="22"/>
                <w:lang w:eastAsia="en-US"/>
              </w:rPr>
              <w:t xml:space="preserve"> and renovations</w:t>
            </w:r>
          </w:p>
          <w:p w14:paraId="5CAFE7FB" w14:textId="00D9465A" w:rsidR="00607E6D" w:rsidRPr="00E94993" w:rsidRDefault="00C93A04" w:rsidP="00E94993">
            <w:pPr>
              <w:pStyle w:val="ListParagraph"/>
              <w:numPr>
                <w:ilvl w:val="0"/>
                <w:numId w:val="18"/>
              </w:numPr>
              <w:rPr>
                <w:rFonts w:ascii="Arial" w:hAnsi="Arial" w:cs="Arial"/>
                <w:sz w:val="22"/>
                <w:szCs w:val="22"/>
              </w:rPr>
            </w:pPr>
            <w:r w:rsidRPr="00E94993">
              <w:rPr>
                <w:rFonts w:ascii="Arial" w:hAnsi="Arial" w:cs="Arial"/>
                <w:sz w:val="22"/>
                <w:szCs w:val="22"/>
              </w:rPr>
              <w:t>The Trust r</w:t>
            </w:r>
            <w:r w:rsidR="00607E6D" w:rsidRPr="00E94993">
              <w:rPr>
                <w:rFonts w:ascii="Arial" w:hAnsi="Arial" w:cs="Arial"/>
                <w:sz w:val="22"/>
                <w:szCs w:val="22"/>
              </w:rPr>
              <w:t>eceive</w:t>
            </w:r>
            <w:r w:rsidRPr="00E94993">
              <w:rPr>
                <w:rFonts w:ascii="Arial" w:hAnsi="Arial" w:cs="Arial"/>
                <w:sz w:val="22"/>
                <w:szCs w:val="22"/>
              </w:rPr>
              <w:t>d</w:t>
            </w:r>
            <w:r w:rsidR="00607E6D" w:rsidRPr="00E94993">
              <w:rPr>
                <w:rFonts w:ascii="Arial" w:hAnsi="Arial" w:cs="Arial"/>
                <w:sz w:val="22"/>
                <w:szCs w:val="22"/>
              </w:rPr>
              <w:t xml:space="preserve"> and NOTE</w:t>
            </w:r>
            <w:r w:rsidRPr="00E94993">
              <w:rPr>
                <w:rFonts w:ascii="Arial" w:hAnsi="Arial" w:cs="Arial"/>
                <w:sz w:val="22"/>
                <w:szCs w:val="22"/>
              </w:rPr>
              <w:t>D</w:t>
            </w:r>
            <w:r w:rsidR="00607E6D" w:rsidRPr="00E94993">
              <w:rPr>
                <w:rFonts w:ascii="Arial" w:hAnsi="Arial" w:cs="Arial"/>
                <w:sz w:val="22"/>
                <w:szCs w:val="22"/>
              </w:rPr>
              <w:t xml:space="preserve"> </w:t>
            </w:r>
            <w:r w:rsidRPr="00E94993">
              <w:rPr>
                <w:rFonts w:ascii="Arial" w:hAnsi="Arial" w:cs="Arial"/>
                <w:sz w:val="22"/>
                <w:szCs w:val="22"/>
              </w:rPr>
              <w:t>an update, which highlighted:</w:t>
            </w:r>
          </w:p>
          <w:p w14:paraId="5D26387D" w14:textId="5C311DA0" w:rsidR="00C93A04" w:rsidRPr="00E94993" w:rsidRDefault="00C93A04" w:rsidP="00C93A04">
            <w:pPr>
              <w:pStyle w:val="ListParagraph"/>
              <w:numPr>
                <w:ilvl w:val="0"/>
                <w:numId w:val="17"/>
              </w:numPr>
              <w:rPr>
                <w:rFonts w:ascii="Arial" w:hAnsi="Arial" w:cs="Arial"/>
                <w:sz w:val="22"/>
                <w:szCs w:val="22"/>
              </w:rPr>
            </w:pPr>
            <w:r w:rsidRPr="00FA29C1">
              <w:rPr>
                <w:rFonts w:ascii="Arial" w:hAnsi="Arial" w:cs="Arial"/>
                <w:b/>
                <w:sz w:val="22"/>
                <w:szCs w:val="22"/>
              </w:rPr>
              <w:t xml:space="preserve"> </w:t>
            </w:r>
            <w:r w:rsidR="00E94993" w:rsidRPr="00E94993">
              <w:rPr>
                <w:rFonts w:ascii="Arial" w:hAnsi="Arial" w:cs="Arial"/>
                <w:sz w:val="22"/>
                <w:szCs w:val="22"/>
              </w:rPr>
              <w:t xml:space="preserve">Work in the entrance hall </w:t>
            </w:r>
            <w:r w:rsidR="00B50E61">
              <w:rPr>
                <w:rFonts w:ascii="Arial" w:hAnsi="Arial" w:cs="Arial"/>
                <w:sz w:val="22"/>
                <w:szCs w:val="22"/>
              </w:rPr>
              <w:t xml:space="preserve">was </w:t>
            </w:r>
            <w:r w:rsidR="00E94993" w:rsidRPr="00E94993">
              <w:rPr>
                <w:rFonts w:ascii="Arial" w:hAnsi="Arial" w:cs="Arial"/>
                <w:sz w:val="22"/>
                <w:szCs w:val="22"/>
              </w:rPr>
              <w:t xml:space="preserve">now </w:t>
            </w:r>
            <w:r w:rsidR="00733E59" w:rsidRPr="00E94993">
              <w:rPr>
                <w:rFonts w:ascii="Arial" w:hAnsi="Arial" w:cs="Arial"/>
                <w:sz w:val="22"/>
                <w:szCs w:val="22"/>
              </w:rPr>
              <w:t>complete</w:t>
            </w:r>
            <w:r w:rsidR="00733E59">
              <w:rPr>
                <w:rFonts w:ascii="Arial" w:hAnsi="Arial" w:cs="Arial"/>
                <w:sz w:val="22"/>
                <w:szCs w:val="22"/>
              </w:rPr>
              <w:t xml:space="preserve">d, </w:t>
            </w:r>
            <w:r w:rsidR="00733E59" w:rsidRPr="00E94993">
              <w:rPr>
                <w:rFonts w:ascii="Arial" w:hAnsi="Arial" w:cs="Arial"/>
                <w:sz w:val="22"/>
                <w:szCs w:val="22"/>
              </w:rPr>
              <w:t>to</w:t>
            </w:r>
            <w:r w:rsidR="00E94993" w:rsidRPr="00E94993">
              <w:rPr>
                <w:rFonts w:ascii="Arial" w:hAnsi="Arial" w:cs="Arial"/>
                <w:sz w:val="22"/>
                <w:szCs w:val="22"/>
              </w:rPr>
              <w:t xml:space="preserve"> a high standard</w:t>
            </w:r>
            <w:r w:rsidR="00B50E61">
              <w:rPr>
                <w:rFonts w:ascii="Arial" w:hAnsi="Arial" w:cs="Arial"/>
                <w:sz w:val="22"/>
                <w:szCs w:val="22"/>
              </w:rPr>
              <w:t xml:space="preserve">, </w:t>
            </w:r>
            <w:r w:rsidR="00E94993">
              <w:rPr>
                <w:rFonts w:ascii="Arial" w:hAnsi="Arial" w:cs="Arial"/>
                <w:sz w:val="22"/>
                <w:szCs w:val="22"/>
              </w:rPr>
              <w:t xml:space="preserve">by Copeland and </w:t>
            </w:r>
            <w:proofErr w:type="spellStart"/>
            <w:r w:rsidR="00E94993">
              <w:rPr>
                <w:rFonts w:ascii="Arial" w:hAnsi="Arial" w:cs="Arial"/>
                <w:sz w:val="22"/>
                <w:szCs w:val="22"/>
              </w:rPr>
              <w:t>Copleland</w:t>
            </w:r>
            <w:proofErr w:type="spellEnd"/>
            <w:r w:rsidR="00E94993">
              <w:rPr>
                <w:rFonts w:ascii="Arial" w:hAnsi="Arial" w:cs="Arial"/>
                <w:sz w:val="22"/>
                <w:szCs w:val="22"/>
              </w:rPr>
              <w:t xml:space="preserve">. </w:t>
            </w:r>
          </w:p>
          <w:p w14:paraId="38642B91" w14:textId="33D141B9" w:rsidR="00E94993" w:rsidRDefault="00E94993" w:rsidP="00C93A04">
            <w:pPr>
              <w:pStyle w:val="ListParagraph"/>
              <w:numPr>
                <w:ilvl w:val="0"/>
                <w:numId w:val="17"/>
              </w:numPr>
              <w:rPr>
                <w:rFonts w:ascii="Arial" w:hAnsi="Arial" w:cs="Arial"/>
                <w:sz w:val="22"/>
                <w:szCs w:val="22"/>
              </w:rPr>
            </w:pPr>
            <w:r w:rsidRPr="00E94993">
              <w:rPr>
                <w:rFonts w:ascii="Arial" w:hAnsi="Arial" w:cs="Arial"/>
                <w:sz w:val="22"/>
                <w:szCs w:val="22"/>
              </w:rPr>
              <w:t>The Old Town Hall is in the Tesco bag</w:t>
            </w:r>
            <w:r w:rsidR="00B50E61">
              <w:rPr>
                <w:rFonts w:ascii="Arial" w:hAnsi="Arial" w:cs="Arial"/>
                <w:sz w:val="22"/>
                <w:szCs w:val="22"/>
              </w:rPr>
              <w:t>s for change</w:t>
            </w:r>
            <w:r w:rsidRPr="00E94993">
              <w:rPr>
                <w:rFonts w:ascii="Arial" w:hAnsi="Arial" w:cs="Arial"/>
                <w:sz w:val="22"/>
                <w:szCs w:val="22"/>
              </w:rPr>
              <w:t xml:space="preserve"> grant scheme this month and could receive between £1,000 and £4,000</w:t>
            </w:r>
          </w:p>
          <w:p w14:paraId="412E48F6" w14:textId="77777777" w:rsidR="00E94993" w:rsidRDefault="00E94993" w:rsidP="00C93A04">
            <w:pPr>
              <w:pStyle w:val="ListParagraph"/>
              <w:numPr>
                <w:ilvl w:val="0"/>
                <w:numId w:val="17"/>
              </w:numPr>
              <w:rPr>
                <w:rFonts w:ascii="Arial" w:hAnsi="Arial" w:cs="Arial"/>
                <w:sz w:val="22"/>
                <w:szCs w:val="22"/>
              </w:rPr>
            </w:pPr>
            <w:r>
              <w:rPr>
                <w:rFonts w:ascii="Arial" w:hAnsi="Arial" w:cs="Arial"/>
                <w:sz w:val="22"/>
                <w:szCs w:val="22"/>
              </w:rPr>
              <w:t>The Heritage Lottery fund is not suitable for the renovations as the priority of the fund is public engagement and education rather that renovation.</w:t>
            </w:r>
          </w:p>
          <w:p w14:paraId="190D3243" w14:textId="37306403" w:rsidR="00E94993" w:rsidRDefault="00E94993" w:rsidP="00C93A04">
            <w:pPr>
              <w:pStyle w:val="ListParagraph"/>
              <w:numPr>
                <w:ilvl w:val="0"/>
                <w:numId w:val="17"/>
              </w:numPr>
              <w:rPr>
                <w:rFonts w:ascii="Arial" w:hAnsi="Arial" w:cs="Arial"/>
                <w:sz w:val="22"/>
                <w:szCs w:val="22"/>
              </w:rPr>
            </w:pPr>
            <w:r>
              <w:rPr>
                <w:rFonts w:ascii="Arial" w:hAnsi="Arial" w:cs="Arial"/>
                <w:sz w:val="22"/>
                <w:szCs w:val="22"/>
              </w:rPr>
              <w:t>£27</w:t>
            </w:r>
            <w:r w:rsidR="00733E59">
              <w:rPr>
                <w:rFonts w:ascii="Arial" w:hAnsi="Arial" w:cs="Arial"/>
                <w:sz w:val="22"/>
                <w:szCs w:val="22"/>
              </w:rPr>
              <w:t>3</w:t>
            </w:r>
            <w:r>
              <w:rPr>
                <w:rFonts w:ascii="Arial" w:hAnsi="Arial" w:cs="Arial"/>
                <w:sz w:val="22"/>
                <w:szCs w:val="22"/>
              </w:rPr>
              <w:t>0 had be</w:t>
            </w:r>
            <w:r w:rsidR="00A91A5E">
              <w:rPr>
                <w:rFonts w:ascii="Arial" w:hAnsi="Arial" w:cs="Arial"/>
                <w:sz w:val="22"/>
                <w:szCs w:val="22"/>
              </w:rPr>
              <w:t>e</w:t>
            </w:r>
            <w:r>
              <w:rPr>
                <w:rFonts w:ascii="Arial" w:hAnsi="Arial" w:cs="Arial"/>
                <w:sz w:val="22"/>
                <w:szCs w:val="22"/>
              </w:rPr>
              <w:t>n receiv</w:t>
            </w:r>
            <w:r w:rsidR="00A91A5E">
              <w:rPr>
                <w:rFonts w:ascii="Arial" w:hAnsi="Arial" w:cs="Arial"/>
                <w:sz w:val="22"/>
                <w:szCs w:val="22"/>
              </w:rPr>
              <w:t>e</w:t>
            </w:r>
            <w:r>
              <w:rPr>
                <w:rFonts w:ascii="Arial" w:hAnsi="Arial" w:cs="Arial"/>
                <w:sz w:val="22"/>
                <w:szCs w:val="22"/>
              </w:rPr>
              <w:t xml:space="preserve">d in a grant from the </w:t>
            </w:r>
            <w:r w:rsidR="00B50E61">
              <w:rPr>
                <w:rFonts w:ascii="Arial" w:hAnsi="Arial" w:cs="Arial"/>
                <w:sz w:val="22"/>
                <w:szCs w:val="22"/>
              </w:rPr>
              <w:t xml:space="preserve">National </w:t>
            </w:r>
            <w:r>
              <w:rPr>
                <w:rFonts w:ascii="Arial" w:hAnsi="Arial" w:cs="Arial"/>
                <w:sz w:val="22"/>
                <w:szCs w:val="22"/>
              </w:rPr>
              <w:t xml:space="preserve">War Memorial Trust for emergency work on the pillars. The chosen contracted had refused the work, the grant terms were now being amended so Copeland and Copeland could carry out the work. </w:t>
            </w:r>
          </w:p>
          <w:p w14:paraId="5679A2CD" w14:textId="59CAF229" w:rsidR="00733E59" w:rsidRDefault="00733E59" w:rsidP="00C93A04">
            <w:pPr>
              <w:pStyle w:val="ListParagraph"/>
              <w:numPr>
                <w:ilvl w:val="0"/>
                <w:numId w:val="17"/>
              </w:numPr>
              <w:rPr>
                <w:rFonts w:ascii="Arial" w:hAnsi="Arial" w:cs="Arial"/>
                <w:sz w:val="22"/>
                <w:szCs w:val="22"/>
              </w:rPr>
            </w:pPr>
            <w:r>
              <w:rPr>
                <w:rFonts w:ascii="Arial" w:hAnsi="Arial" w:cs="Arial"/>
                <w:sz w:val="22"/>
                <w:szCs w:val="22"/>
              </w:rPr>
              <w:t xml:space="preserve">Renovation work is being carried out in priority order as per the condition survey and the Deputy Town Clerk continues to source funding to complete the work. </w:t>
            </w:r>
          </w:p>
          <w:p w14:paraId="774F8ADD" w14:textId="3C84278C" w:rsidR="00A91A5E" w:rsidRPr="00A91A5E" w:rsidRDefault="00A91A5E" w:rsidP="00A91A5E">
            <w:pPr>
              <w:pStyle w:val="ListParagraph"/>
              <w:numPr>
                <w:ilvl w:val="0"/>
                <w:numId w:val="18"/>
              </w:numPr>
              <w:rPr>
                <w:rFonts w:ascii="Arial" w:hAnsi="Arial" w:cs="Arial"/>
                <w:sz w:val="22"/>
                <w:szCs w:val="22"/>
              </w:rPr>
            </w:pPr>
            <w:r>
              <w:rPr>
                <w:rFonts w:ascii="Arial" w:hAnsi="Arial" w:cs="Arial"/>
                <w:sz w:val="22"/>
                <w:szCs w:val="22"/>
              </w:rPr>
              <w:t xml:space="preserve">The Trust received a structural engineers report regarding effect of </w:t>
            </w:r>
            <w:r w:rsidR="00B50E61">
              <w:rPr>
                <w:rFonts w:ascii="Arial" w:hAnsi="Arial" w:cs="Arial"/>
                <w:sz w:val="22"/>
                <w:szCs w:val="22"/>
              </w:rPr>
              <w:t xml:space="preserve">vibration from </w:t>
            </w:r>
            <w:r>
              <w:rPr>
                <w:rFonts w:ascii="Arial" w:hAnsi="Arial" w:cs="Arial"/>
                <w:sz w:val="22"/>
                <w:szCs w:val="22"/>
              </w:rPr>
              <w:t xml:space="preserve">buses on the fabric of the building. Members felt that the report was not comprehensive and left questions unanswered. The Clerk was asked to contact the engineers to ask for a more conclusive evidence-based report. This was AGREED. </w:t>
            </w:r>
          </w:p>
        </w:tc>
      </w:tr>
      <w:tr w:rsidR="00607E6D" w:rsidRPr="00FA29C1" w14:paraId="5758F3A3" w14:textId="77777777" w:rsidTr="00A2385D">
        <w:tc>
          <w:tcPr>
            <w:tcW w:w="1817" w:type="dxa"/>
          </w:tcPr>
          <w:p w14:paraId="014942FD" w14:textId="7A762BC1" w:rsidR="00607E6D" w:rsidRPr="00FA29C1" w:rsidRDefault="00607E6D" w:rsidP="000707A5">
            <w:pPr>
              <w:pStyle w:val="ListParagraph"/>
              <w:rPr>
                <w:rFonts w:ascii="Arial" w:hAnsi="Arial" w:cs="Arial"/>
                <w:b/>
                <w:sz w:val="22"/>
                <w:szCs w:val="22"/>
              </w:rPr>
            </w:pPr>
            <w:r w:rsidRPr="00FA29C1">
              <w:rPr>
                <w:rFonts w:ascii="Arial" w:hAnsi="Arial" w:cs="Arial"/>
                <w:b/>
                <w:sz w:val="22"/>
                <w:szCs w:val="22"/>
              </w:rPr>
              <w:t>1</w:t>
            </w:r>
            <w:r w:rsidR="00A91A5E">
              <w:rPr>
                <w:rFonts w:ascii="Arial" w:hAnsi="Arial" w:cs="Arial"/>
                <w:b/>
                <w:sz w:val="22"/>
                <w:szCs w:val="22"/>
              </w:rPr>
              <w:t>4/2/18</w:t>
            </w:r>
          </w:p>
        </w:tc>
        <w:tc>
          <w:tcPr>
            <w:tcW w:w="7425" w:type="dxa"/>
          </w:tcPr>
          <w:p w14:paraId="18AEAD4C" w14:textId="77777777" w:rsidR="00607E6D" w:rsidRDefault="00FA29C1" w:rsidP="00607E6D">
            <w:pPr>
              <w:contextualSpacing/>
              <w:rPr>
                <w:rFonts w:ascii="Arial" w:hAnsi="Arial" w:cs="Arial"/>
                <w:b/>
                <w:sz w:val="22"/>
                <w:szCs w:val="22"/>
                <w:lang w:eastAsia="en-US"/>
              </w:rPr>
            </w:pPr>
            <w:r>
              <w:rPr>
                <w:rFonts w:ascii="Arial" w:hAnsi="Arial" w:cs="Arial"/>
                <w:b/>
                <w:sz w:val="22"/>
                <w:szCs w:val="22"/>
                <w:lang w:eastAsia="en-US"/>
              </w:rPr>
              <w:t>Health and Safety</w:t>
            </w:r>
          </w:p>
          <w:p w14:paraId="41FFF1AE" w14:textId="412F79D1" w:rsidR="00A91A5E" w:rsidRDefault="00A91A5E" w:rsidP="00607E6D">
            <w:pPr>
              <w:contextualSpacing/>
              <w:rPr>
                <w:rFonts w:ascii="Arial" w:hAnsi="Arial" w:cs="Arial"/>
                <w:sz w:val="22"/>
                <w:szCs w:val="22"/>
                <w:lang w:eastAsia="en-US"/>
              </w:rPr>
            </w:pPr>
            <w:r>
              <w:rPr>
                <w:rFonts w:ascii="Arial" w:hAnsi="Arial" w:cs="Arial"/>
                <w:sz w:val="22"/>
                <w:szCs w:val="22"/>
                <w:lang w:eastAsia="en-US"/>
              </w:rPr>
              <w:t>The Trust received a Health and Safety report.</w:t>
            </w:r>
          </w:p>
          <w:p w14:paraId="729BA013" w14:textId="59A9DC2A" w:rsidR="00A91A5E" w:rsidRPr="00A91A5E" w:rsidRDefault="00A91A5E" w:rsidP="00607E6D">
            <w:pPr>
              <w:contextualSpacing/>
              <w:rPr>
                <w:rFonts w:ascii="Arial" w:hAnsi="Arial" w:cs="Arial"/>
                <w:sz w:val="22"/>
                <w:szCs w:val="22"/>
                <w:lang w:eastAsia="en-US"/>
              </w:rPr>
            </w:pPr>
            <w:r>
              <w:rPr>
                <w:rFonts w:ascii="Arial" w:hAnsi="Arial" w:cs="Arial"/>
                <w:sz w:val="22"/>
                <w:szCs w:val="22"/>
                <w:lang w:eastAsia="en-US"/>
              </w:rPr>
              <w:t xml:space="preserve">It was NOTED that the lift had broken down again. The company had advised that the lift was almost beyond repair and spares were hard to </w:t>
            </w:r>
            <w:r>
              <w:rPr>
                <w:rFonts w:ascii="Arial" w:hAnsi="Arial" w:cs="Arial"/>
                <w:sz w:val="22"/>
                <w:szCs w:val="22"/>
                <w:lang w:eastAsia="en-US"/>
              </w:rPr>
              <w:lastRenderedPageBreak/>
              <w:t>come by. The Clerk was asked to obtain quotes for a replacement lift for the next meeting. This was AGREED.</w:t>
            </w:r>
          </w:p>
        </w:tc>
      </w:tr>
      <w:tr w:rsidR="00607E6D" w:rsidRPr="00FA29C1" w14:paraId="6189C032" w14:textId="77777777" w:rsidTr="00A2385D">
        <w:tc>
          <w:tcPr>
            <w:tcW w:w="1817" w:type="dxa"/>
          </w:tcPr>
          <w:p w14:paraId="0A878777" w14:textId="77BCA4C7" w:rsidR="00607E6D" w:rsidRPr="00FA29C1" w:rsidRDefault="00607E6D" w:rsidP="00607E6D">
            <w:pPr>
              <w:pStyle w:val="ListParagraph"/>
              <w:rPr>
                <w:rFonts w:ascii="Arial" w:hAnsi="Arial" w:cs="Arial"/>
                <w:b/>
                <w:sz w:val="22"/>
                <w:szCs w:val="22"/>
              </w:rPr>
            </w:pPr>
            <w:r w:rsidRPr="00FA29C1">
              <w:rPr>
                <w:rFonts w:ascii="Arial" w:hAnsi="Arial" w:cs="Arial"/>
                <w:b/>
                <w:sz w:val="22"/>
                <w:szCs w:val="22"/>
              </w:rPr>
              <w:lastRenderedPageBreak/>
              <w:t>16/</w:t>
            </w:r>
            <w:r w:rsidR="00A91A5E">
              <w:rPr>
                <w:rFonts w:ascii="Arial" w:hAnsi="Arial" w:cs="Arial"/>
                <w:b/>
                <w:sz w:val="22"/>
                <w:szCs w:val="22"/>
              </w:rPr>
              <w:t>2/18</w:t>
            </w:r>
          </w:p>
        </w:tc>
        <w:tc>
          <w:tcPr>
            <w:tcW w:w="7425" w:type="dxa"/>
          </w:tcPr>
          <w:p w14:paraId="0C648C24" w14:textId="77777777" w:rsidR="00607E6D" w:rsidRPr="00FA29C1" w:rsidRDefault="00607E6D" w:rsidP="002A2A45">
            <w:pPr>
              <w:contextualSpacing/>
              <w:rPr>
                <w:rFonts w:ascii="Arial" w:hAnsi="Arial" w:cs="Arial"/>
                <w:b/>
                <w:sz w:val="22"/>
                <w:szCs w:val="22"/>
                <w:lang w:eastAsia="en-US"/>
              </w:rPr>
            </w:pPr>
            <w:r w:rsidRPr="00FA29C1">
              <w:rPr>
                <w:rFonts w:ascii="Arial" w:hAnsi="Arial" w:cs="Arial"/>
                <w:b/>
                <w:sz w:val="22"/>
                <w:szCs w:val="22"/>
                <w:lang w:eastAsia="en-US"/>
              </w:rPr>
              <w:t>Meeting Dates</w:t>
            </w:r>
          </w:p>
          <w:p w14:paraId="0861057E" w14:textId="77777777" w:rsidR="00607E6D" w:rsidRPr="00FA29C1" w:rsidRDefault="00607E6D" w:rsidP="002A2A45">
            <w:pPr>
              <w:contextualSpacing/>
              <w:rPr>
                <w:rFonts w:ascii="Arial" w:hAnsi="Arial" w:cs="Arial"/>
                <w:sz w:val="22"/>
                <w:szCs w:val="22"/>
                <w:lang w:eastAsia="en-US"/>
              </w:rPr>
            </w:pPr>
            <w:r w:rsidRPr="00FA29C1">
              <w:rPr>
                <w:rFonts w:ascii="Arial" w:hAnsi="Arial" w:cs="Arial"/>
                <w:sz w:val="22"/>
                <w:szCs w:val="22"/>
                <w:lang w:eastAsia="en-US"/>
              </w:rPr>
              <w:t xml:space="preserve">It was PROPOSED </w:t>
            </w:r>
            <w:r w:rsidRPr="00FA29C1">
              <w:rPr>
                <w:rFonts w:ascii="Arial" w:hAnsi="Arial" w:cs="Arial"/>
                <w:color w:val="FF0000"/>
                <w:sz w:val="22"/>
                <w:szCs w:val="22"/>
                <w:lang w:eastAsia="en-US"/>
              </w:rPr>
              <w:t xml:space="preserve"> </w:t>
            </w:r>
            <w:r w:rsidRPr="00FA29C1">
              <w:rPr>
                <w:rFonts w:ascii="Arial" w:hAnsi="Arial" w:cs="Arial"/>
                <w:sz w:val="22"/>
                <w:szCs w:val="22"/>
                <w:lang w:eastAsia="en-US"/>
              </w:rPr>
              <w:t>the following meeting dates be agreed:</w:t>
            </w:r>
          </w:p>
          <w:p w14:paraId="149CE1A9" w14:textId="3C88C405" w:rsidR="00607E6D" w:rsidRPr="00FA29C1" w:rsidRDefault="00A91A5E" w:rsidP="002A2A45">
            <w:pPr>
              <w:contextualSpacing/>
              <w:rPr>
                <w:rFonts w:ascii="Arial" w:hAnsi="Arial" w:cs="Arial"/>
                <w:sz w:val="22"/>
                <w:szCs w:val="22"/>
                <w:lang w:eastAsia="en-US"/>
              </w:rPr>
            </w:pPr>
            <w:r>
              <w:rPr>
                <w:rFonts w:ascii="Arial" w:hAnsi="Arial" w:cs="Arial"/>
                <w:sz w:val="22"/>
                <w:szCs w:val="22"/>
                <w:lang w:eastAsia="en-US"/>
              </w:rPr>
              <w:t>5</w:t>
            </w:r>
            <w:r w:rsidRPr="00A91A5E">
              <w:rPr>
                <w:rFonts w:ascii="Arial" w:hAnsi="Arial" w:cs="Arial"/>
                <w:sz w:val="22"/>
                <w:szCs w:val="22"/>
                <w:vertAlign w:val="superscript"/>
                <w:lang w:eastAsia="en-US"/>
              </w:rPr>
              <w:t>th</w:t>
            </w:r>
            <w:r>
              <w:rPr>
                <w:rFonts w:ascii="Arial" w:hAnsi="Arial" w:cs="Arial"/>
                <w:sz w:val="22"/>
                <w:szCs w:val="22"/>
                <w:lang w:eastAsia="en-US"/>
              </w:rPr>
              <w:t xml:space="preserve"> September 2018 and 6</w:t>
            </w:r>
            <w:r w:rsidRPr="00A91A5E">
              <w:rPr>
                <w:rFonts w:ascii="Arial" w:hAnsi="Arial" w:cs="Arial"/>
                <w:sz w:val="22"/>
                <w:szCs w:val="22"/>
                <w:vertAlign w:val="superscript"/>
                <w:lang w:eastAsia="en-US"/>
              </w:rPr>
              <w:t>th</w:t>
            </w:r>
            <w:r>
              <w:rPr>
                <w:rFonts w:ascii="Arial" w:hAnsi="Arial" w:cs="Arial"/>
                <w:sz w:val="22"/>
                <w:szCs w:val="22"/>
                <w:lang w:eastAsia="en-US"/>
              </w:rPr>
              <w:t xml:space="preserve"> February 201</w:t>
            </w:r>
            <w:r w:rsidR="00B50E61">
              <w:rPr>
                <w:rFonts w:ascii="Arial" w:hAnsi="Arial" w:cs="Arial"/>
                <w:sz w:val="22"/>
                <w:szCs w:val="22"/>
                <w:lang w:eastAsia="en-US"/>
              </w:rPr>
              <w:t>9</w:t>
            </w:r>
            <w:r>
              <w:rPr>
                <w:rFonts w:ascii="Arial" w:hAnsi="Arial" w:cs="Arial"/>
                <w:sz w:val="22"/>
                <w:szCs w:val="22"/>
                <w:lang w:eastAsia="en-US"/>
              </w:rPr>
              <w:t xml:space="preserve">. </w:t>
            </w:r>
            <w:r w:rsidR="00607E6D" w:rsidRPr="00FA29C1">
              <w:rPr>
                <w:rFonts w:ascii="Arial" w:hAnsi="Arial" w:cs="Arial"/>
                <w:sz w:val="22"/>
                <w:szCs w:val="22"/>
                <w:lang w:eastAsia="en-US"/>
              </w:rPr>
              <w:t>This was SECONDED and RESOLVED</w:t>
            </w:r>
          </w:p>
        </w:tc>
      </w:tr>
      <w:tr w:rsidR="00607E6D" w:rsidRPr="00FA29C1" w14:paraId="3E32B7AD" w14:textId="77777777" w:rsidTr="00A2385D">
        <w:tc>
          <w:tcPr>
            <w:tcW w:w="1817" w:type="dxa"/>
          </w:tcPr>
          <w:p w14:paraId="7C9F3A04" w14:textId="6FAA9C1C" w:rsidR="00607E6D" w:rsidRPr="00FA29C1" w:rsidRDefault="00607E6D" w:rsidP="00607E6D">
            <w:pPr>
              <w:pStyle w:val="ListParagraph"/>
              <w:rPr>
                <w:rFonts w:ascii="Arial" w:hAnsi="Arial" w:cs="Arial"/>
                <w:b/>
                <w:sz w:val="22"/>
                <w:szCs w:val="22"/>
              </w:rPr>
            </w:pPr>
            <w:r w:rsidRPr="00FA29C1">
              <w:rPr>
                <w:rFonts w:ascii="Arial" w:hAnsi="Arial" w:cs="Arial"/>
                <w:b/>
                <w:sz w:val="22"/>
                <w:szCs w:val="22"/>
              </w:rPr>
              <w:t>17/</w:t>
            </w:r>
            <w:r w:rsidR="00A91A5E">
              <w:rPr>
                <w:rFonts w:ascii="Arial" w:hAnsi="Arial" w:cs="Arial"/>
                <w:b/>
                <w:sz w:val="22"/>
                <w:szCs w:val="22"/>
              </w:rPr>
              <w:t>2/18</w:t>
            </w:r>
          </w:p>
        </w:tc>
        <w:tc>
          <w:tcPr>
            <w:tcW w:w="7425" w:type="dxa"/>
          </w:tcPr>
          <w:p w14:paraId="27102360" w14:textId="77777777" w:rsidR="00607E6D" w:rsidRDefault="00607E6D" w:rsidP="00607E6D">
            <w:pPr>
              <w:contextualSpacing/>
              <w:rPr>
                <w:rFonts w:ascii="Arial" w:hAnsi="Arial" w:cs="Arial"/>
                <w:b/>
                <w:sz w:val="22"/>
                <w:szCs w:val="22"/>
                <w:lang w:eastAsia="en-US"/>
              </w:rPr>
            </w:pPr>
            <w:r w:rsidRPr="00FA29C1">
              <w:rPr>
                <w:rFonts w:ascii="Arial" w:hAnsi="Arial" w:cs="Arial"/>
                <w:b/>
                <w:sz w:val="22"/>
                <w:szCs w:val="22"/>
                <w:lang w:eastAsia="en-US"/>
              </w:rPr>
              <w:t>Items for Information On</w:t>
            </w:r>
            <w:r w:rsidR="00A91A5E">
              <w:rPr>
                <w:rFonts w:ascii="Arial" w:hAnsi="Arial" w:cs="Arial"/>
                <w:b/>
                <w:sz w:val="22"/>
                <w:szCs w:val="22"/>
                <w:lang w:eastAsia="en-US"/>
              </w:rPr>
              <w:t>ly</w:t>
            </w:r>
          </w:p>
          <w:p w14:paraId="2215ED06" w14:textId="7E53ACF0" w:rsidR="00B50E61" w:rsidRPr="00FA29C1" w:rsidRDefault="00B50E61" w:rsidP="00B50E61">
            <w:pPr>
              <w:tabs>
                <w:tab w:val="left" w:pos="2265"/>
              </w:tabs>
              <w:contextualSpacing/>
              <w:rPr>
                <w:rFonts w:ascii="Arial" w:hAnsi="Arial" w:cs="Arial"/>
                <w:b/>
                <w:sz w:val="22"/>
                <w:szCs w:val="22"/>
                <w:lang w:eastAsia="en-US"/>
              </w:rPr>
            </w:pPr>
            <w:r>
              <w:rPr>
                <w:rFonts w:ascii="Arial" w:hAnsi="Arial" w:cs="Arial"/>
                <w:b/>
                <w:sz w:val="22"/>
                <w:szCs w:val="22"/>
                <w:lang w:eastAsia="en-US"/>
              </w:rPr>
              <w:tab/>
            </w:r>
          </w:p>
        </w:tc>
      </w:tr>
    </w:tbl>
    <w:p w14:paraId="3ABD400A" w14:textId="77777777" w:rsidR="00231CA2" w:rsidRPr="00FA29C1" w:rsidRDefault="00231CA2" w:rsidP="00B50E61">
      <w:pPr>
        <w:rPr>
          <w:sz w:val="22"/>
          <w:szCs w:val="22"/>
        </w:rPr>
      </w:pPr>
    </w:p>
    <w:sectPr w:rsidR="00231CA2" w:rsidRPr="00FA29C1" w:rsidSect="002C5FA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C161C" w14:textId="77777777" w:rsidR="0010236E" w:rsidRDefault="0010236E" w:rsidP="000312F9">
      <w:r>
        <w:separator/>
      </w:r>
    </w:p>
  </w:endnote>
  <w:endnote w:type="continuationSeparator" w:id="0">
    <w:p w14:paraId="2AEE1449" w14:textId="77777777" w:rsidR="0010236E" w:rsidRDefault="0010236E" w:rsidP="00031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7BE6E" w14:textId="77777777" w:rsidR="002C5FAA" w:rsidRDefault="002C5F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58F21" w14:textId="7BBDBB07" w:rsidR="00B50E61" w:rsidRPr="00B50E61" w:rsidRDefault="00B50E61">
    <w:pPr>
      <w:pStyle w:val="Footer"/>
      <w:rPr>
        <w:rFonts w:ascii="Arial" w:hAnsi="Arial" w:cs="Arial"/>
      </w:rPr>
    </w:pPr>
    <w:r>
      <w:rPr>
        <w:rFonts w:ascii="Arial" w:hAnsi="Arial" w:cs="Arial"/>
      </w:rPr>
      <w:t>The meeting closed at 7.40pm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A2E6A" w14:textId="77777777" w:rsidR="002C5FAA" w:rsidRDefault="002C5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BCF1D" w14:textId="77777777" w:rsidR="0010236E" w:rsidRDefault="0010236E" w:rsidP="000312F9">
      <w:r>
        <w:separator/>
      </w:r>
    </w:p>
  </w:footnote>
  <w:footnote w:type="continuationSeparator" w:id="0">
    <w:p w14:paraId="435F515F" w14:textId="77777777" w:rsidR="0010236E" w:rsidRDefault="0010236E" w:rsidP="00031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5939891"/>
      <w:docPartObj>
        <w:docPartGallery w:val="Watermarks"/>
        <w:docPartUnique/>
      </w:docPartObj>
    </w:sdtPr>
    <w:sdtContent>
      <w:p w14:paraId="4C1AD80A" w14:textId="4E86F21C" w:rsidR="002C5FAA" w:rsidRDefault="007C4527">
        <w:pPr>
          <w:pStyle w:val="Header"/>
        </w:pPr>
        <w:r>
          <w:rPr>
            <w:noProof/>
          </w:rPr>
          <w:pict w14:anchorId="2E953C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D140E" w14:textId="1492D2F4" w:rsidR="004A307E" w:rsidRDefault="004A30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EDAA7" w14:textId="77777777" w:rsidR="00C93A04" w:rsidRPr="005B5F11" w:rsidRDefault="00C93A04" w:rsidP="000312F9">
    <w:pPr>
      <w:rPr>
        <w:rFonts w:ascii="Arial" w:hAnsi="Arial" w:cs="Arial"/>
        <w:b/>
        <w:sz w:val="44"/>
        <w:szCs w:val="44"/>
        <w:u w:val="single"/>
      </w:rPr>
    </w:pPr>
    <w:r>
      <w:rPr>
        <w:rFonts w:ascii="Arial" w:hAnsi="Arial" w:cs="Arial"/>
        <w:noProof/>
        <w:sz w:val="40"/>
        <w:szCs w:val="40"/>
      </w:rPr>
      <w:drawing>
        <wp:anchor distT="0" distB="0" distL="114300" distR="114300" simplePos="0" relativeHeight="251657216" behindDoc="0" locked="0" layoutInCell="1" allowOverlap="1" wp14:anchorId="2D69FA87" wp14:editId="55BCE130">
          <wp:simplePos x="0" y="0"/>
          <wp:positionH relativeFrom="margin">
            <wp:posOffset>4445000</wp:posOffset>
          </wp:positionH>
          <wp:positionV relativeFrom="paragraph">
            <wp:posOffset>-19050</wp:posOffset>
          </wp:positionV>
          <wp:extent cx="1410335" cy="10763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33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4E24">
      <w:rPr>
        <w:rFonts w:ascii="Arial" w:hAnsi="Arial" w:cs="Arial"/>
        <w:b/>
        <w:sz w:val="40"/>
        <w:szCs w:val="40"/>
        <w:u w:val="single"/>
      </w:rPr>
      <w:t>FARINGDON TOWN</w:t>
    </w:r>
    <w:r>
      <w:rPr>
        <w:rFonts w:ascii="Arial" w:hAnsi="Arial" w:cs="Arial"/>
        <w:b/>
        <w:sz w:val="44"/>
        <w:szCs w:val="44"/>
        <w:u w:val="single"/>
      </w:rPr>
      <w:t xml:space="preserve"> </w:t>
    </w:r>
    <w:r w:rsidRPr="00FD4E24">
      <w:rPr>
        <w:rFonts w:ascii="Arial" w:hAnsi="Arial" w:cs="Arial"/>
        <w:b/>
        <w:sz w:val="40"/>
        <w:szCs w:val="40"/>
        <w:u w:val="single"/>
      </w:rPr>
      <w:t>COUNCIL</w:t>
    </w:r>
  </w:p>
  <w:p w14:paraId="72F6E7CC" w14:textId="77777777" w:rsidR="00C93A04" w:rsidRDefault="00C93A04" w:rsidP="000312F9">
    <w:pPr>
      <w:rPr>
        <w:rFonts w:ascii="Arial" w:hAnsi="Arial" w:cs="Arial"/>
      </w:rPr>
    </w:pPr>
    <w:r>
      <w:rPr>
        <w:rFonts w:ascii="Arial" w:hAnsi="Arial" w:cs="Arial"/>
      </w:rPr>
      <w:t>The Pump House</w:t>
    </w:r>
    <w:r w:rsidRPr="005B5F11">
      <w:rPr>
        <w:rFonts w:ascii="Arial" w:hAnsi="Arial" w:cs="Arial"/>
      </w:rPr>
      <w:t xml:space="preserve">, </w:t>
    </w:r>
    <w:r>
      <w:rPr>
        <w:rFonts w:ascii="Arial" w:hAnsi="Arial" w:cs="Arial"/>
      </w:rPr>
      <w:t xml:space="preserve">Market Place, </w:t>
    </w:r>
    <w:r w:rsidRPr="005B5F11">
      <w:rPr>
        <w:rFonts w:ascii="Arial" w:hAnsi="Arial" w:cs="Arial"/>
      </w:rPr>
      <w:t xml:space="preserve">FARINGDON, </w:t>
    </w:r>
  </w:p>
  <w:p w14:paraId="0527609E" w14:textId="77777777" w:rsidR="00C93A04" w:rsidRDefault="00C93A04" w:rsidP="000312F9">
    <w:pPr>
      <w:rPr>
        <w:rFonts w:ascii="Arial" w:hAnsi="Arial" w:cs="Arial"/>
      </w:rPr>
    </w:pPr>
    <w:r>
      <w:rPr>
        <w:rFonts w:ascii="Arial" w:hAnsi="Arial" w:cs="Arial"/>
      </w:rPr>
      <w:t xml:space="preserve">Oxfordshire, SN7 7HL </w:t>
    </w:r>
    <w:r w:rsidRPr="005B5F11">
      <w:rPr>
        <w:rFonts w:ascii="Arial" w:hAnsi="Arial" w:cs="Arial"/>
      </w:rPr>
      <w:t xml:space="preserve">Telephone 01367 240281 </w:t>
    </w:r>
  </w:p>
  <w:p w14:paraId="52B24944" w14:textId="77777777" w:rsidR="00C93A04" w:rsidRPr="005B5F11" w:rsidRDefault="0010236E" w:rsidP="000312F9">
    <w:pPr>
      <w:rPr>
        <w:rFonts w:ascii="Arial" w:hAnsi="Arial" w:cs="Arial"/>
      </w:rPr>
    </w:pPr>
    <w:hyperlink r:id="rId2" w:history="1">
      <w:r w:rsidR="00C93A04" w:rsidRPr="005B5F11">
        <w:rPr>
          <w:rStyle w:val="Hyperlink"/>
          <w:rFonts w:ascii="Arial" w:hAnsi="Arial" w:cs="Arial"/>
        </w:rPr>
        <w:t>www.faringdontowncouncil.gov.uk</w:t>
      </w:r>
    </w:hyperlink>
  </w:p>
  <w:p w14:paraId="1CB19491" w14:textId="77777777" w:rsidR="00C93A04" w:rsidRDefault="00C93A04" w:rsidP="000312F9">
    <w:pPr>
      <w:rPr>
        <w:rFonts w:ascii="Arial" w:hAnsi="Arial" w:cs="Arial"/>
      </w:rPr>
    </w:pPr>
    <w:r w:rsidRPr="005B5F11">
      <w:rPr>
        <w:rFonts w:ascii="Arial" w:hAnsi="Arial" w:cs="Arial"/>
      </w:rPr>
      <w:t>Clerk: Sally Thurston</w:t>
    </w:r>
  </w:p>
  <w:p w14:paraId="639D3080" w14:textId="77777777" w:rsidR="00C93A04" w:rsidRPr="000312F9" w:rsidRDefault="00C93A04" w:rsidP="000312F9">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36146"/>
    <w:multiLevelType w:val="hybridMultilevel"/>
    <w:tmpl w:val="E60A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903DD"/>
    <w:multiLevelType w:val="hybridMultilevel"/>
    <w:tmpl w:val="D06C3B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3D1A7A"/>
    <w:multiLevelType w:val="hybridMultilevel"/>
    <w:tmpl w:val="D5C692AC"/>
    <w:lvl w:ilvl="0" w:tplc="7DFCA5F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651267"/>
    <w:multiLevelType w:val="hybridMultilevel"/>
    <w:tmpl w:val="C3C05784"/>
    <w:lvl w:ilvl="0" w:tplc="30A6A8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5D594D"/>
    <w:multiLevelType w:val="hybridMultilevel"/>
    <w:tmpl w:val="42E01BD6"/>
    <w:lvl w:ilvl="0" w:tplc="D47A0B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6D0BCA"/>
    <w:multiLevelType w:val="hybridMultilevel"/>
    <w:tmpl w:val="D522F6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A6C242A"/>
    <w:multiLevelType w:val="hybridMultilevel"/>
    <w:tmpl w:val="F6D4AD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B27A90"/>
    <w:multiLevelType w:val="hybridMultilevel"/>
    <w:tmpl w:val="82EE4BA0"/>
    <w:lvl w:ilvl="0" w:tplc="C3263BD4">
      <w:start w:val="1"/>
      <w:numFmt w:val="lowerLetter"/>
      <w:lvlText w:val="(%1)"/>
      <w:lvlJc w:val="left"/>
      <w:pPr>
        <w:ind w:left="885" w:hanging="390"/>
      </w:pPr>
      <w:rPr>
        <w:rFonts w:hint="default"/>
      </w:r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8" w15:restartNumberingAfterBreak="0">
    <w:nsid w:val="2FC42747"/>
    <w:multiLevelType w:val="hybridMultilevel"/>
    <w:tmpl w:val="BDACE9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20226E"/>
    <w:multiLevelType w:val="hybridMultilevel"/>
    <w:tmpl w:val="2648EC44"/>
    <w:lvl w:ilvl="0" w:tplc="6DACF6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E21C57"/>
    <w:multiLevelType w:val="hybridMultilevel"/>
    <w:tmpl w:val="C9369482"/>
    <w:lvl w:ilvl="0" w:tplc="C830519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0C16D12"/>
    <w:multiLevelType w:val="hybridMultilevel"/>
    <w:tmpl w:val="121E5C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6A168E"/>
    <w:multiLevelType w:val="hybridMultilevel"/>
    <w:tmpl w:val="09A0814A"/>
    <w:lvl w:ilvl="0" w:tplc="6FE66878">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AE15B42"/>
    <w:multiLevelType w:val="hybridMultilevel"/>
    <w:tmpl w:val="53427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4F66DA"/>
    <w:multiLevelType w:val="hybridMultilevel"/>
    <w:tmpl w:val="E856B024"/>
    <w:lvl w:ilvl="0" w:tplc="F0FA52AC">
      <w:start w:val="1"/>
      <w:numFmt w:val="lowerLetter"/>
      <w:lvlText w:val="%1)"/>
      <w:lvlJc w:val="left"/>
      <w:pPr>
        <w:ind w:left="855" w:hanging="360"/>
      </w:pPr>
      <w:rPr>
        <w:rFonts w:hint="default"/>
      </w:r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15" w15:restartNumberingAfterBreak="0">
    <w:nsid w:val="5BBD38D4"/>
    <w:multiLevelType w:val="hybridMultilevel"/>
    <w:tmpl w:val="A7F0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5379EB"/>
    <w:multiLevelType w:val="hybridMultilevel"/>
    <w:tmpl w:val="1E26F6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4723E3"/>
    <w:multiLevelType w:val="hybridMultilevel"/>
    <w:tmpl w:val="F4DC5E10"/>
    <w:lvl w:ilvl="0" w:tplc="1138D01E">
      <w:start w:val="1"/>
      <w:numFmt w:val="lowerLetter"/>
      <w:lvlText w:val="%1)"/>
      <w:lvlJc w:val="left"/>
      <w:pPr>
        <w:ind w:left="855" w:hanging="360"/>
      </w:pPr>
      <w:rPr>
        <w:rFonts w:hint="default"/>
        <w:i w:val="0"/>
      </w:r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num w:numId="1">
    <w:abstractNumId w:val="2"/>
  </w:num>
  <w:num w:numId="2">
    <w:abstractNumId w:val="10"/>
  </w:num>
  <w:num w:numId="3">
    <w:abstractNumId w:val="3"/>
  </w:num>
  <w:num w:numId="4">
    <w:abstractNumId w:val="4"/>
  </w:num>
  <w:num w:numId="5">
    <w:abstractNumId w:val="7"/>
  </w:num>
  <w:num w:numId="6">
    <w:abstractNumId w:val="17"/>
  </w:num>
  <w:num w:numId="7">
    <w:abstractNumId w:val="14"/>
  </w:num>
  <w:num w:numId="8">
    <w:abstractNumId w:val="8"/>
  </w:num>
  <w:num w:numId="9">
    <w:abstractNumId w:val="12"/>
  </w:num>
  <w:num w:numId="10">
    <w:abstractNumId w:val="9"/>
  </w:num>
  <w:num w:numId="11">
    <w:abstractNumId w:val="11"/>
  </w:num>
  <w:num w:numId="12">
    <w:abstractNumId w:val="15"/>
  </w:num>
  <w:num w:numId="13">
    <w:abstractNumId w:val="13"/>
  </w:num>
  <w:num w:numId="14">
    <w:abstractNumId w:val="16"/>
  </w:num>
  <w:num w:numId="15">
    <w:abstractNumId w:val="0"/>
  </w:num>
  <w:num w:numId="16">
    <w:abstractNumId w:val="1"/>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D36"/>
    <w:rsid w:val="00022BB2"/>
    <w:rsid w:val="000312F9"/>
    <w:rsid w:val="000707A5"/>
    <w:rsid w:val="000C6D5A"/>
    <w:rsid w:val="000D6618"/>
    <w:rsid w:val="0010236E"/>
    <w:rsid w:val="001C51AE"/>
    <w:rsid w:val="00211073"/>
    <w:rsid w:val="002136CC"/>
    <w:rsid w:val="00231CA2"/>
    <w:rsid w:val="002A2A45"/>
    <w:rsid w:val="002C5FAA"/>
    <w:rsid w:val="00387D36"/>
    <w:rsid w:val="003F75E4"/>
    <w:rsid w:val="004273D5"/>
    <w:rsid w:val="004A307E"/>
    <w:rsid w:val="004B4C46"/>
    <w:rsid w:val="005E651E"/>
    <w:rsid w:val="00607E6D"/>
    <w:rsid w:val="00622F2E"/>
    <w:rsid w:val="00733E59"/>
    <w:rsid w:val="007C4527"/>
    <w:rsid w:val="00915A26"/>
    <w:rsid w:val="00964396"/>
    <w:rsid w:val="00A2385D"/>
    <w:rsid w:val="00A91A5E"/>
    <w:rsid w:val="00AC7BA1"/>
    <w:rsid w:val="00B50E61"/>
    <w:rsid w:val="00B9630B"/>
    <w:rsid w:val="00BC301C"/>
    <w:rsid w:val="00C93A04"/>
    <w:rsid w:val="00CD35EE"/>
    <w:rsid w:val="00CF6363"/>
    <w:rsid w:val="00D43FF3"/>
    <w:rsid w:val="00D54E1D"/>
    <w:rsid w:val="00D854ED"/>
    <w:rsid w:val="00E94993"/>
    <w:rsid w:val="00F17F5E"/>
    <w:rsid w:val="00F31374"/>
    <w:rsid w:val="00F571E8"/>
    <w:rsid w:val="00FA04CC"/>
    <w:rsid w:val="00FA29C1"/>
    <w:rsid w:val="00FE6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513EA2"/>
  <w15:docId w15:val="{9DE3DF82-AA82-4336-BBB9-E02677A4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D3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87D36"/>
    <w:rPr>
      <w:color w:val="0000FF"/>
      <w:u w:val="single"/>
    </w:rPr>
  </w:style>
  <w:style w:type="table" w:styleId="TableGrid">
    <w:name w:val="Table Grid"/>
    <w:basedOn w:val="TableNormal"/>
    <w:uiPriority w:val="59"/>
    <w:rsid w:val="00387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7D36"/>
    <w:pPr>
      <w:ind w:left="720"/>
      <w:contextualSpacing/>
    </w:pPr>
    <w:rPr>
      <w:sz w:val="20"/>
      <w:szCs w:val="20"/>
      <w:lang w:eastAsia="en-US"/>
    </w:rPr>
  </w:style>
  <w:style w:type="paragraph" w:styleId="Header">
    <w:name w:val="header"/>
    <w:basedOn w:val="Normal"/>
    <w:link w:val="HeaderChar"/>
    <w:uiPriority w:val="99"/>
    <w:unhideWhenUsed/>
    <w:rsid w:val="000312F9"/>
    <w:pPr>
      <w:tabs>
        <w:tab w:val="center" w:pos="4513"/>
        <w:tab w:val="right" w:pos="9026"/>
      </w:tabs>
    </w:pPr>
  </w:style>
  <w:style w:type="character" w:customStyle="1" w:styleId="HeaderChar">
    <w:name w:val="Header Char"/>
    <w:basedOn w:val="DefaultParagraphFont"/>
    <w:link w:val="Header"/>
    <w:uiPriority w:val="99"/>
    <w:rsid w:val="000312F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312F9"/>
    <w:pPr>
      <w:tabs>
        <w:tab w:val="center" w:pos="4513"/>
        <w:tab w:val="right" w:pos="9026"/>
      </w:tabs>
    </w:pPr>
  </w:style>
  <w:style w:type="character" w:customStyle="1" w:styleId="FooterChar">
    <w:name w:val="Footer Char"/>
    <w:basedOn w:val="DefaultParagraphFont"/>
    <w:link w:val="Footer"/>
    <w:uiPriority w:val="99"/>
    <w:rsid w:val="000312F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76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faringdontowncouncil.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4C497-5E81-41DC-ADA1-160FAB892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Faringdon.Liz</dc:creator>
  <cp:lastModifiedBy>Sally</cp:lastModifiedBy>
  <cp:revision>9</cp:revision>
  <cp:lastPrinted>2017-05-02T11:40:00Z</cp:lastPrinted>
  <dcterms:created xsi:type="dcterms:W3CDTF">2018-05-18T13:40:00Z</dcterms:created>
  <dcterms:modified xsi:type="dcterms:W3CDTF">2018-05-21T08:32:00Z</dcterms:modified>
</cp:coreProperties>
</file>