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4DFA6" w14:textId="77777777" w:rsidR="007B288A" w:rsidRPr="00BE32A3" w:rsidRDefault="007B288A" w:rsidP="007B288A">
      <w:pPr>
        <w:rPr>
          <w:rFonts w:ascii="Arial" w:hAnsi="Arial" w:cs="Arial"/>
          <w:b/>
          <w:sz w:val="40"/>
          <w:szCs w:val="44"/>
          <w:u w:val="single"/>
        </w:rPr>
      </w:pPr>
      <w:r w:rsidRPr="00BE32A3">
        <w:rPr>
          <w:noProof/>
          <w:sz w:val="22"/>
          <w:lang w:val="en-GB" w:eastAsia="en-GB"/>
        </w:rPr>
        <w:drawing>
          <wp:anchor distT="0" distB="0" distL="114300" distR="114300" simplePos="0" relativeHeight="251658752" behindDoc="0" locked="0" layoutInCell="1" allowOverlap="1" wp14:anchorId="1A68F95A" wp14:editId="4832A58C">
            <wp:simplePos x="0" y="0"/>
            <wp:positionH relativeFrom="margin">
              <wp:posOffset>4974590</wp:posOffset>
            </wp:positionH>
            <wp:positionV relativeFrom="paragraph">
              <wp:posOffset>2540</wp:posOffset>
            </wp:positionV>
            <wp:extent cx="1343025" cy="10763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025" cy="1076325"/>
                    </a:xfrm>
                    <a:prstGeom prst="rect">
                      <a:avLst/>
                    </a:prstGeom>
                    <a:noFill/>
                  </pic:spPr>
                </pic:pic>
              </a:graphicData>
            </a:graphic>
            <wp14:sizeRelH relativeFrom="page">
              <wp14:pctWidth>0</wp14:pctWidth>
            </wp14:sizeRelH>
            <wp14:sizeRelV relativeFrom="page">
              <wp14:pctHeight>0</wp14:pctHeight>
            </wp14:sizeRelV>
          </wp:anchor>
        </w:drawing>
      </w:r>
      <w:r w:rsidRPr="00BE32A3">
        <w:rPr>
          <w:rFonts w:ascii="Arial" w:hAnsi="Arial" w:cs="Arial"/>
          <w:b/>
          <w:sz w:val="40"/>
          <w:szCs w:val="44"/>
          <w:u w:val="single"/>
        </w:rPr>
        <w:t>FARINGDON TOWN COUNCIL</w:t>
      </w:r>
    </w:p>
    <w:p w14:paraId="1CC4DBF1" w14:textId="77777777" w:rsidR="007B288A" w:rsidRPr="00BE32A3" w:rsidRDefault="007B288A" w:rsidP="007B288A">
      <w:pPr>
        <w:rPr>
          <w:rFonts w:ascii="Arial" w:hAnsi="Arial" w:cs="Arial"/>
          <w:sz w:val="22"/>
        </w:rPr>
      </w:pPr>
      <w:r w:rsidRPr="00BE32A3">
        <w:rPr>
          <w:rFonts w:ascii="Arial" w:hAnsi="Arial" w:cs="Arial"/>
          <w:sz w:val="22"/>
        </w:rPr>
        <w:t xml:space="preserve">The Pump House, 5 Market Place FARINGDON, Oxfordshire, SN7 7HL Telephone 01367 240281 </w:t>
      </w:r>
    </w:p>
    <w:p w14:paraId="4736711C" w14:textId="77777777" w:rsidR="007B288A" w:rsidRPr="00BE32A3" w:rsidRDefault="00FF7631" w:rsidP="007B288A">
      <w:pPr>
        <w:rPr>
          <w:rFonts w:ascii="Arial" w:hAnsi="Arial" w:cs="Arial"/>
          <w:sz w:val="22"/>
        </w:rPr>
      </w:pPr>
      <w:hyperlink r:id="rId12" w:history="1">
        <w:r w:rsidR="007B288A" w:rsidRPr="00BE32A3">
          <w:rPr>
            <w:rStyle w:val="Hyperlink"/>
            <w:rFonts w:ascii="Arial" w:hAnsi="Arial" w:cs="Arial"/>
            <w:color w:val="auto"/>
            <w:sz w:val="22"/>
          </w:rPr>
          <w:t>www.faringdontowncouncil.gov.uk</w:t>
        </w:r>
      </w:hyperlink>
    </w:p>
    <w:p w14:paraId="0E9E20BB" w14:textId="77777777" w:rsidR="007B288A" w:rsidRPr="00BE32A3" w:rsidRDefault="007B288A" w:rsidP="007B288A">
      <w:pPr>
        <w:rPr>
          <w:rFonts w:ascii="Arial" w:hAnsi="Arial" w:cs="Arial"/>
          <w:sz w:val="22"/>
        </w:rPr>
      </w:pPr>
      <w:r w:rsidRPr="00BE32A3">
        <w:rPr>
          <w:rFonts w:ascii="Arial" w:hAnsi="Arial" w:cs="Arial"/>
          <w:sz w:val="22"/>
        </w:rPr>
        <w:t xml:space="preserve">Clerk: Sally Thurston </w:t>
      </w:r>
    </w:p>
    <w:p w14:paraId="635A6C70" w14:textId="77777777" w:rsidR="007B288A" w:rsidRPr="00BE32A3" w:rsidRDefault="007B288A" w:rsidP="007B288A">
      <w:pPr>
        <w:rPr>
          <w:rFonts w:ascii="Arial" w:hAnsi="Arial" w:cs="Arial"/>
          <w:sz w:val="22"/>
        </w:rPr>
      </w:pPr>
    </w:p>
    <w:p w14:paraId="1EFF01F8" w14:textId="45083262" w:rsidR="00896EF2" w:rsidRPr="00BE32A3" w:rsidRDefault="00896EF2" w:rsidP="007B288A">
      <w:pPr>
        <w:spacing w:after="240"/>
        <w:jc w:val="center"/>
        <w:rPr>
          <w:rFonts w:ascii="Arial" w:hAnsi="Arial" w:cs="Arial"/>
          <w:b/>
          <w:sz w:val="28"/>
        </w:rPr>
      </w:pPr>
      <w:r w:rsidRPr="00BE32A3">
        <w:rPr>
          <w:rFonts w:ascii="Arial" w:hAnsi="Arial" w:cs="Arial"/>
          <w:b/>
          <w:sz w:val="28"/>
        </w:rPr>
        <w:t xml:space="preserve">POLICY FOR AWARDING </w:t>
      </w:r>
      <w:r w:rsidR="0096080B" w:rsidRPr="00BE32A3">
        <w:rPr>
          <w:rFonts w:ascii="Arial" w:hAnsi="Arial" w:cs="Arial"/>
          <w:b/>
          <w:sz w:val="28"/>
        </w:rPr>
        <w:t>FUNDING TO YOUTH PROJECTS</w:t>
      </w:r>
    </w:p>
    <w:p w14:paraId="01C4DF84" w14:textId="77777777" w:rsidR="00F6353D" w:rsidRPr="00BE32A3" w:rsidRDefault="00896EF2" w:rsidP="00F6353D">
      <w:pPr>
        <w:pStyle w:val="ListParagraph"/>
        <w:numPr>
          <w:ilvl w:val="0"/>
          <w:numId w:val="5"/>
        </w:numPr>
        <w:ind w:left="0"/>
        <w:rPr>
          <w:rFonts w:ascii="Arial" w:hAnsi="Arial" w:cs="Arial"/>
          <w:b/>
        </w:rPr>
      </w:pPr>
      <w:r w:rsidRPr="00BE32A3">
        <w:rPr>
          <w:rFonts w:ascii="Arial" w:hAnsi="Arial" w:cs="Arial"/>
          <w:b/>
        </w:rPr>
        <w:t>Introduction</w:t>
      </w:r>
    </w:p>
    <w:p w14:paraId="05196BFA" w14:textId="112ADB1B" w:rsidR="0096080B" w:rsidRPr="00BE32A3" w:rsidRDefault="0096080B" w:rsidP="00F6353D">
      <w:pPr>
        <w:pStyle w:val="ListParagraph"/>
        <w:ind w:left="0"/>
        <w:rPr>
          <w:rFonts w:ascii="Arial" w:hAnsi="Arial" w:cs="Arial"/>
          <w:sz w:val="22"/>
        </w:rPr>
      </w:pPr>
      <w:r w:rsidRPr="00BE32A3">
        <w:rPr>
          <w:rFonts w:ascii="Arial" w:hAnsi="Arial" w:cs="Arial"/>
          <w:sz w:val="22"/>
        </w:rPr>
        <w:t>O</w:t>
      </w:r>
      <w:r w:rsidR="00F6353D" w:rsidRPr="00BE32A3">
        <w:rPr>
          <w:rFonts w:ascii="Arial" w:hAnsi="Arial" w:cs="Arial"/>
          <w:sz w:val="22"/>
        </w:rPr>
        <w:t xml:space="preserve">ur main objective is to </w:t>
      </w:r>
      <w:r w:rsidRPr="00BE32A3">
        <w:rPr>
          <w:rFonts w:ascii="Arial" w:hAnsi="Arial" w:cs="Arial"/>
          <w:sz w:val="22"/>
        </w:rPr>
        <w:t>assist and facilitate projects that reach</w:t>
      </w:r>
      <w:r w:rsidR="009E41F8" w:rsidRPr="00BE32A3">
        <w:rPr>
          <w:rFonts w:ascii="Arial" w:hAnsi="Arial" w:cs="Arial"/>
          <w:sz w:val="22"/>
        </w:rPr>
        <w:t xml:space="preserve">, </w:t>
      </w:r>
      <w:r w:rsidRPr="00BE32A3">
        <w:rPr>
          <w:rFonts w:ascii="Arial" w:hAnsi="Arial" w:cs="Arial"/>
          <w:sz w:val="22"/>
        </w:rPr>
        <w:t xml:space="preserve">engage </w:t>
      </w:r>
      <w:r w:rsidR="009E41F8" w:rsidRPr="00BE32A3">
        <w:rPr>
          <w:rFonts w:ascii="Arial" w:hAnsi="Arial" w:cs="Arial"/>
          <w:sz w:val="22"/>
        </w:rPr>
        <w:t xml:space="preserve">and support </w:t>
      </w:r>
      <w:r w:rsidRPr="00BE32A3">
        <w:rPr>
          <w:rFonts w:ascii="Arial" w:hAnsi="Arial" w:cs="Arial"/>
          <w:sz w:val="22"/>
        </w:rPr>
        <w:t>as many Faringdon young people as possible</w:t>
      </w:r>
      <w:r w:rsidR="009E41F8" w:rsidRPr="00BE32A3">
        <w:rPr>
          <w:rFonts w:ascii="Arial" w:hAnsi="Arial" w:cs="Arial"/>
          <w:sz w:val="22"/>
        </w:rPr>
        <w:t xml:space="preserve"> and provide better life chances for our young people. </w:t>
      </w:r>
    </w:p>
    <w:p w14:paraId="54C7345F" w14:textId="25AC931C" w:rsidR="0096080B" w:rsidRPr="00BE32A3" w:rsidRDefault="00E805E5" w:rsidP="0096080B">
      <w:pPr>
        <w:pStyle w:val="NormalWeb"/>
        <w:shd w:val="clear" w:color="auto" w:fill="FFFFFF"/>
        <w:rPr>
          <w:rFonts w:ascii="Arial" w:hAnsi="Arial" w:cs="Arial"/>
          <w:sz w:val="22"/>
        </w:rPr>
      </w:pPr>
      <w:r>
        <w:rPr>
          <w:rFonts w:ascii="Arial" w:hAnsi="Arial" w:cs="Arial"/>
          <w:sz w:val="22"/>
        </w:rPr>
        <w:t>Organisations are welcome to apply for an amount which will normally be capped at £2000 pounds. T</w:t>
      </w:r>
      <w:r w:rsidR="0096080B" w:rsidRPr="00BE32A3">
        <w:rPr>
          <w:rFonts w:ascii="Arial" w:hAnsi="Arial" w:cs="Arial"/>
          <w:sz w:val="22"/>
        </w:rPr>
        <w:t>he Council will prioritise the following areas:</w:t>
      </w:r>
    </w:p>
    <w:p w14:paraId="67125F97" w14:textId="5DB397C7" w:rsidR="0096080B" w:rsidRPr="00BE32A3" w:rsidRDefault="00EC09C3" w:rsidP="009E41F8">
      <w:pPr>
        <w:numPr>
          <w:ilvl w:val="0"/>
          <w:numId w:val="9"/>
        </w:numPr>
        <w:shd w:val="clear" w:color="auto" w:fill="FFFFFF"/>
        <w:spacing w:before="100" w:beforeAutospacing="1" w:after="100" w:afterAutospacing="1" w:line="360" w:lineRule="auto"/>
        <w:rPr>
          <w:rFonts w:ascii="Arial" w:hAnsi="Arial" w:cs="Arial"/>
          <w:sz w:val="22"/>
        </w:rPr>
      </w:pPr>
      <w:r w:rsidRPr="00BE32A3">
        <w:rPr>
          <w:rFonts w:ascii="Arial" w:hAnsi="Arial" w:cs="Arial"/>
          <w:sz w:val="22"/>
        </w:rPr>
        <w:t xml:space="preserve">Funding initiatives that tackle crime and anti-social </w:t>
      </w:r>
      <w:proofErr w:type="spellStart"/>
      <w:r w:rsidRPr="00BE32A3">
        <w:rPr>
          <w:rFonts w:ascii="Arial" w:hAnsi="Arial" w:cs="Arial"/>
          <w:sz w:val="22"/>
        </w:rPr>
        <w:t>behaviour</w:t>
      </w:r>
      <w:proofErr w:type="spellEnd"/>
    </w:p>
    <w:p w14:paraId="31E4403C" w14:textId="77777777" w:rsidR="0096080B" w:rsidRPr="00BE32A3" w:rsidRDefault="0096080B" w:rsidP="009E41F8">
      <w:pPr>
        <w:pStyle w:val="ListParagraph"/>
        <w:numPr>
          <w:ilvl w:val="0"/>
          <w:numId w:val="9"/>
        </w:numPr>
        <w:spacing w:after="160" w:line="360" w:lineRule="auto"/>
        <w:rPr>
          <w:rFonts w:ascii="Arial" w:hAnsi="Arial" w:cs="Arial"/>
          <w:sz w:val="22"/>
        </w:rPr>
      </w:pPr>
      <w:r w:rsidRPr="00BE32A3">
        <w:rPr>
          <w:rFonts w:ascii="Arial" w:hAnsi="Arial" w:cs="Arial"/>
          <w:sz w:val="22"/>
        </w:rPr>
        <w:t>Funding groups that help and support our young people</w:t>
      </w:r>
    </w:p>
    <w:p w14:paraId="1C80FCAA" w14:textId="77777777" w:rsidR="0096080B" w:rsidRPr="00BE32A3" w:rsidRDefault="0096080B" w:rsidP="009E41F8">
      <w:pPr>
        <w:pStyle w:val="ListParagraph"/>
        <w:numPr>
          <w:ilvl w:val="0"/>
          <w:numId w:val="9"/>
        </w:numPr>
        <w:spacing w:after="160" w:line="360" w:lineRule="auto"/>
        <w:rPr>
          <w:rFonts w:ascii="Arial" w:hAnsi="Arial" w:cs="Arial"/>
          <w:sz w:val="22"/>
        </w:rPr>
      </w:pPr>
      <w:r w:rsidRPr="00BE32A3">
        <w:rPr>
          <w:rFonts w:ascii="Arial" w:hAnsi="Arial" w:cs="Arial"/>
          <w:sz w:val="22"/>
        </w:rPr>
        <w:t xml:space="preserve">Financially assisting </w:t>
      </w:r>
      <w:proofErr w:type="spellStart"/>
      <w:r w:rsidRPr="00BE32A3">
        <w:rPr>
          <w:rFonts w:ascii="Arial" w:hAnsi="Arial" w:cs="Arial"/>
          <w:sz w:val="22"/>
        </w:rPr>
        <w:t>organisations</w:t>
      </w:r>
      <w:proofErr w:type="spellEnd"/>
      <w:r w:rsidRPr="00BE32A3">
        <w:rPr>
          <w:rFonts w:ascii="Arial" w:hAnsi="Arial" w:cs="Arial"/>
          <w:sz w:val="22"/>
        </w:rPr>
        <w:t xml:space="preserve"> to provide Youth Festivals and opportunities</w:t>
      </w:r>
    </w:p>
    <w:p w14:paraId="1B69C872" w14:textId="77777777" w:rsidR="0096080B" w:rsidRPr="00BE32A3" w:rsidRDefault="0096080B" w:rsidP="009E41F8">
      <w:pPr>
        <w:pStyle w:val="ListParagraph"/>
        <w:numPr>
          <w:ilvl w:val="0"/>
          <w:numId w:val="9"/>
        </w:numPr>
        <w:spacing w:after="160" w:line="360" w:lineRule="auto"/>
        <w:rPr>
          <w:rFonts w:ascii="Arial" w:hAnsi="Arial" w:cs="Arial"/>
          <w:sz w:val="22"/>
        </w:rPr>
      </w:pPr>
      <w:r w:rsidRPr="00BE32A3">
        <w:rPr>
          <w:rFonts w:ascii="Arial" w:hAnsi="Arial" w:cs="Arial"/>
          <w:sz w:val="22"/>
        </w:rPr>
        <w:t>Support existing School Councils to invest in local projects</w:t>
      </w:r>
    </w:p>
    <w:p w14:paraId="443B8A37" w14:textId="76C457A4" w:rsidR="0096080B" w:rsidRPr="00BE32A3" w:rsidRDefault="0096080B" w:rsidP="009E41F8">
      <w:pPr>
        <w:pStyle w:val="ListParagraph"/>
        <w:numPr>
          <w:ilvl w:val="0"/>
          <w:numId w:val="9"/>
        </w:numPr>
        <w:spacing w:after="160" w:line="360" w:lineRule="auto"/>
        <w:rPr>
          <w:rFonts w:ascii="Arial" w:hAnsi="Arial" w:cs="Arial"/>
          <w:sz w:val="22"/>
        </w:rPr>
      </w:pPr>
      <w:r w:rsidRPr="00BE32A3">
        <w:rPr>
          <w:rFonts w:ascii="Arial" w:hAnsi="Arial" w:cs="Arial"/>
          <w:sz w:val="22"/>
        </w:rPr>
        <w:t>Financially assist services that meet the needs of our vulnerable young people</w:t>
      </w:r>
    </w:p>
    <w:p w14:paraId="656326FC" w14:textId="3F08CDF6" w:rsidR="00EC09C3" w:rsidRPr="00BE32A3" w:rsidRDefault="00EC09C3" w:rsidP="009E41F8">
      <w:pPr>
        <w:pStyle w:val="ListParagraph"/>
        <w:numPr>
          <w:ilvl w:val="0"/>
          <w:numId w:val="9"/>
        </w:numPr>
        <w:spacing w:after="160" w:line="360" w:lineRule="auto"/>
        <w:rPr>
          <w:rFonts w:ascii="Arial" w:hAnsi="Arial" w:cs="Arial"/>
          <w:sz w:val="22"/>
        </w:rPr>
      </w:pPr>
      <w:r w:rsidRPr="00BE32A3">
        <w:rPr>
          <w:rFonts w:ascii="Arial" w:hAnsi="Arial" w:cs="Arial"/>
          <w:sz w:val="22"/>
        </w:rPr>
        <w:t xml:space="preserve">Funding initiatives that assist young people gaining employment, </w:t>
      </w:r>
      <w:proofErr w:type="gramStart"/>
      <w:r w:rsidRPr="00BE32A3">
        <w:rPr>
          <w:rFonts w:ascii="Arial" w:hAnsi="Arial" w:cs="Arial"/>
          <w:sz w:val="22"/>
        </w:rPr>
        <w:t>education</w:t>
      </w:r>
      <w:proofErr w:type="gramEnd"/>
      <w:r w:rsidRPr="00BE32A3">
        <w:rPr>
          <w:rFonts w:ascii="Arial" w:hAnsi="Arial" w:cs="Arial"/>
          <w:sz w:val="22"/>
        </w:rPr>
        <w:t xml:space="preserve"> and training</w:t>
      </w:r>
    </w:p>
    <w:p w14:paraId="1FF09F98" w14:textId="2CC0BB37" w:rsidR="00896EF2" w:rsidRPr="00BE32A3" w:rsidRDefault="00896EF2" w:rsidP="00E54D5D">
      <w:pPr>
        <w:pStyle w:val="ListParagraph"/>
        <w:numPr>
          <w:ilvl w:val="0"/>
          <w:numId w:val="5"/>
        </w:numPr>
        <w:ind w:left="0"/>
        <w:rPr>
          <w:rFonts w:ascii="Arial" w:hAnsi="Arial" w:cs="Arial"/>
        </w:rPr>
      </w:pPr>
      <w:proofErr w:type="spellStart"/>
      <w:r w:rsidRPr="00BE32A3">
        <w:rPr>
          <w:rFonts w:ascii="Arial" w:hAnsi="Arial" w:cs="Arial"/>
          <w:b/>
        </w:rPr>
        <w:t>Organisations</w:t>
      </w:r>
      <w:proofErr w:type="spellEnd"/>
      <w:r w:rsidRPr="00BE32A3">
        <w:rPr>
          <w:rFonts w:ascii="Arial" w:hAnsi="Arial" w:cs="Arial"/>
          <w:b/>
        </w:rPr>
        <w:t xml:space="preserve"> to be considered for support</w:t>
      </w:r>
    </w:p>
    <w:p w14:paraId="1BBC761F" w14:textId="7AAE4DBF" w:rsidR="00527A44" w:rsidRPr="00BE32A3" w:rsidRDefault="00527A44" w:rsidP="00527A44">
      <w:pPr>
        <w:rPr>
          <w:rFonts w:ascii="Arial" w:hAnsi="Arial" w:cs="Arial"/>
          <w:color w:val="37474F"/>
          <w:sz w:val="22"/>
        </w:rPr>
      </w:pPr>
      <w:r w:rsidRPr="00BE32A3">
        <w:rPr>
          <w:rFonts w:ascii="Arial" w:hAnsi="Arial" w:cs="Arial"/>
          <w:sz w:val="22"/>
        </w:rPr>
        <w:t xml:space="preserve">Applications are invited from specialist, voluntary and community groups for work that specifically targets the needs of young people in Faringdon. </w:t>
      </w:r>
      <w:proofErr w:type="spellStart"/>
      <w:r w:rsidRPr="00BE32A3">
        <w:rPr>
          <w:rFonts w:ascii="Arial" w:hAnsi="Arial" w:cs="Arial"/>
          <w:sz w:val="22"/>
        </w:rPr>
        <w:t>Organisations</w:t>
      </w:r>
      <w:proofErr w:type="spellEnd"/>
      <w:r w:rsidRPr="00BE32A3">
        <w:rPr>
          <w:rFonts w:ascii="Arial" w:hAnsi="Arial" w:cs="Arial"/>
          <w:sz w:val="22"/>
        </w:rPr>
        <w:t xml:space="preserve">, </w:t>
      </w:r>
      <w:r w:rsidR="00774521" w:rsidRPr="00BE32A3">
        <w:rPr>
          <w:rFonts w:ascii="Arial" w:hAnsi="Arial" w:cs="Arial"/>
          <w:sz w:val="22"/>
        </w:rPr>
        <w:t>except for</w:t>
      </w:r>
      <w:r w:rsidRPr="00BE32A3">
        <w:rPr>
          <w:rFonts w:ascii="Arial" w:hAnsi="Arial" w:cs="Arial"/>
          <w:sz w:val="22"/>
        </w:rPr>
        <w:t xml:space="preserve"> Schools, must be members of Oxfordshire Youth to apply for funding. To join visit: </w:t>
      </w:r>
      <w:hyperlink r:id="rId13" w:history="1">
        <w:r w:rsidRPr="00BE32A3">
          <w:rPr>
            <w:rStyle w:val="Hyperlink"/>
            <w:rFonts w:ascii="Arial" w:hAnsi="Arial" w:cs="Arial"/>
            <w:sz w:val="22"/>
          </w:rPr>
          <w:t>http://www.oxfordshireyouth.org/</w:t>
        </w:r>
      </w:hyperlink>
      <w:r w:rsidR="00B25C87" w:rsidRPr="00BE32A3">
        <w:rPr>
          <w:rStyle w:val="Hyperlink"/>
          <w:rFonts w:ascii="Arial" w:hAnsi="Arial" w:cs="Arial"/>
          <w:sz w:val="22"/>
        </w:rPr>
        <w:t xml:space="preserve"> </w:t>
      </w:r>
    </w:p>
    <w:p w14:paraId="14034B78" w14:textId="77777777" w:rsidR="00896EF2" w:rsidRPr="00BE32A3" w:rsidRDefault="00896EF2" w:rsidP="00896EF2">
      <w:pPr>
        <w:rPr>
          <w:rFonts w:ascii="Arial" w:hAnsi="Arial" w:cs="Arial"/>
          <w:sz w:val="18"/>
        </w:rPr>
      </w:pPr>
    </w:p>
    <w:p w14:paraId="5D72F50A" w14:textId="77777777" w:rsidR="00896EF2" w:rsidRPr="00BE32A3" w:rsidRDefault="00896EF2" w:rsidP="00E54D5D">
      <w:pPr>
        <w:pStyle w:val="ListParagraph"/>
        <w:numPr>
          <w:ilvl w:val="0"/>
          <w:numId w:val="5"/>
        </w:numPr>
        <w:ind w:left="0"/>
        <w:rPr>
          <w:rFonts w:ascii="Arial" w:hAnsi="Arial" w:cs="Arial"/>
        </w:rPr>
      </w:pPr>
      <w:r w:rsidRPr="00BE32A3">
        <w:rPr>
          <w:rFonts w:ascii="Arial" w:hAnsi="Arial" w:cs="Arial"/>
          <w:b/>
        </w:rPr>
        <w:t>Type</w:t>
      </w:r>
      <w:r w:rsidR="003879D0" w:rsidRPr="00BE32A3">
        <w:rPr>
          <w:rFonts w:ascii="Arial" w:hAnsi="Arial" w:cs="Arial"/>
          <w:b/>
        </w:rPr>
        <w:t>s</w:t>
      </w:r>
      <w:r w:rsidRPr="00BE32A3">
        <w:rPr>
          <w:rFonts w:ascii="Arial" w:hAnsi="Arial" w:cs="Arial"/>
          <w:b/>
        </w:rPr>
        <w:t xml:space="preserve"> of financial assistance</w:t>
      </w:r>
      <w:r w:rsidR="00704057" w:rsidRPr="00BE32A3">
        <w:rPr>
          <w:rFonts w:ascii="Arial" w:hAnsi="Arial" w:cs="Arial"/>
          <w:b/>
        </w:rPr>
        <w:t xml:space="preserve"> considered</w:t>
      </w:r>
    </w:p>
    <w:p w14:paraId="6E8BFA7D" w14:textId="77777777" w:rsidR="009E41F8" w:rsidRPr="00BE32A3" w:rsidRDefault="009E41F8" w:rsidP="00E54D5D">
      <w:pPr>
        <w:pStyle w:val="ListParagraph"/>
        <w:numPr>
          <w:ilvl w:val="1"/>
          <w:numId w:val="1"/>
        </w:numPr>
        <w:spacing w:before="80"/>
        <w:ind w:left="567" w:hanging="357"/>
        <w:contextualSpacing w:val="0"/>
        <w:jc w:val="both"/>
        <w:rPr>
          <w:rFonts w:ascii="Arial" w:hAnsi="Arial" w:cs="Arial"/>
          <w:sz w:val="22"/>
        </w:rPr>
      </w:pPr>
      <w:r w:rsidRPr="00BE32A3">
        <w:rPr>
          <w:rFonts w:ascii="Arial" w:hAnsi="Arial" w:cs="Arial"/>
          <w:sz w:val="22"/>
        </w:rPr>
        <w:t>S</w:t>
      </w:r>
      <w:r w:rsidR="00896EF2" w:rsidRPr="00BE32A3">
        <w:rPr>
          <w:rFonts w:ascii="Arial" w:hAnsi="Arial" w:cs="Arial"/>
          <w:sz w:val="22"/>
        </w:rPr>
        <w:t xml:space="preserve">pecific projects </w:t>
      </w:r>
    </w:p>
    <w:p w14:paraId="32E2E0D9" w14:textId="527A38B1" w:rsidR="009E41F8" w:rsidRPr="00BE32A3" w:rsidRDefault="009E41F8" w:rsidP="00E54D5D">
      <w:pPr>
        <w:pStyle w:val="ListParagraph"/>
        <w:numPr>
          <w:ilvl w:val="1"/>
          <w:numId w:val="1"/>
        </w:numPr>
        <w:spacing w:before="80"/>
        <w:ind w:left="567" w:hanging="357"/>
        <w:contextualSpacing w:val="0"/>
        <w:jc w:val="both"/>
        <w:rPr>
          <w:rFonts w:ascii="Arial" w:hAnsi="Arial" w:cs="Arial"/>
          <w:sz w:val="22"/>
        </w:rPr>
      </w:pPr>
      <w:r w:rsidRPr="00BE32A3">
        <w:rPr>
          <w:rFonts w:ascii="Arial" w:hAnsi="Arial" w:cs="Arial"/>
          <w:sz w:val="22"/>
        </w:rPr>
        <w:t>P</w:t>
      </w:r>
      <w:r w:rsidR="00896EF2" w:rsidRPr="00BE32A3">
        <w:rPr>
          <w:rFonts w:ascii="Arial" w:hAnsi="Arial" w:cs="Arial"/>
          <w:sz w:val="22"/>
        </w:rPr>
        <w:t>urchase of equipment.</w:t>
      </w:r>
    </w:p>
    <w:p w14:paraId="1972B138" w14:textId="76C3D974" w:rsidR="009E41F8" w:rsidRPr="00BE32A3" w:rsidRDefault="009E41F8" w:rsidP="00E54D5D">
      <w:pPr>
        <w:pStyle w:val="ListParagraph"/>
        <w:numPr>
          <w:ilvl w:val="1"/>
          <w:numId w:val="1"/>
        </w:numPr>
        <w:spacing w:before="80"/>
        <w:ind w:left="567" w:hanging="357"/>
        <w:contextualSpacing w:val="0"/>
        <w:jc w:val="both"/>
        <w:rPr>
          <w:rFonts w:ascii="Arial" w:hAnsi="Arial" w:cs="Arial"/>
          <w:sz w:val="22"/>
        </w:rPr>
      </w:pPr>
      <w:r w:rsidRPr="00BE32A3">
        <w:rPr>
          <w:rFonts w:ascii="Arial" w:hAnsi="Arial" w:cs="Arial"/>
          <w:sz w:val="22"/>
        </w:rPr>
        <w:t xml:space="preserve">Funding towards the facilitation of groups and youth </w:t>
      </w:r>
      <w:proofErr w:type="spellStart"/>
      <w:r w:rsidRPr="00BE32A3">
        <w:rPr>
          <w:rFonts w:ascii="Arial" w:hAnsi="Arial" w:cs="Arial"/>
          <w:sz w:val="22"/>
        </w:rPr>
        <w:t>program</w:t>
      </w:r>
      <w:r w:rsidR="00EC09C3" w:rsidRPr="00BE32A3">
        <w:rPr>
          <w:rFonts w:ascii="Arial" w:hAnsi="Arial" w:cs="Arial"/>
          <w:sz w:val="22"/>
        </w:rPr>
        <w:t>mes</w:t>
      </w:r>
      <w:proofErr w:type="spellEnd"/>
    </w:p>
    <w:p w14:paraId="1E2F59B0" w14:textId="17ACC80E" w:rsidR="004074A9" w:rsidRPr="00BE32A3" w:rsidRDefault="009E41F8" w:rsidP="00E54D5D">
      <w:pPr>
        <w:pStyle w:val="ListParagraph"/>
        <w:numPr>
          <w:ilvl w:val="1"/>
          <w:numId w:val="1"/>
        </w:numPr>
        <w:spacing w:before="80"/>
        <w:ind w:left="567" w:hanging="357"/>
        <w:contextualSpacing w:val="0"/>
        <w:jc w:val="both"/>
        <w:rPr>
          <w:rFonts w:ascii="Arial" w:hAnsi="Arial" w:cs="Arial"/>
          <w:sz w:val="22"/>
        </w:rPr>
      </w:pPr>
      <w:r w:rsidRPr="00BE32A3">
        <w:rPr>
          <w:rFonts w:ascii="Arial" w:hAnsi="Arial" w:cs="Arial"/>
          <w:sz w:val="22"/>
        </w:rPr>
        <w:t xml:space="preserve">Funding towards initiatives that tackle anti-social </w:t>
      </w:r>
      <w:proofErr w:type="spellStart"/>
      <w:r w:rsidRPr="00BE32A3">
        <w:rPr>
          <w:rFonts w:ascii="Arial" w:hAnsi="Arial" w:cs="Arial"/>
          <w:sz w:val="22"/>
        </w:rPr>
        <w:t>behaviour</w:t>
      </w:r>
      <w:proofErr w:type="spellEnd"/>
      <w:r w:rsidR="00896EF2" w:rsidRPr="00BE32A3">
        <w:rPr>
          <w:rFonts w:ascii="Arial" w:hAnsi="Arial" w:cs="Arial"/>
          <w:sz w:val="22"/>
        </w:rPr>
        <w:t xml:space="preserve"> </w:t>
      </w:r>
    </w:p>
    <w:p w14:paraId="563302F6" w14:textId="3D417DFC" w:rsidR="00896EF2" w:rsidRPr="00BE32A3" w:rsidRDefault="004074A9" w:rsidP="00E54D5D">
      <w:pPr>
        <w:pStyle w:val="ListParagraph"/>
        <w:numPr>
          <w:ilvl w:val="1"/>
          <w:numId w:val="1"/>
        </w:numPr>
        <w:spacing w:before="80"/>
        <w:ind w:left="567" w:hanging="357"/>
        <w:contextualSpacing w:val="0"/>
        <w:jc w:val="both"/>
        <w:rPr>
          <w:rFonts w:ascii="Arial" w:hAnsi="Arial" w:cs="Arial"/>
          <w:sz w:val="22"/>
        </w:rPr>
      </w:pPr>
      <w:r w:rsidRPr="00BE32A3">
        <w:rPr>
          <w:rFonts w:ascii="Arial" w:hAnsi="Arial" w:cs="Arial"/>
          <w:sz w:val="22"/>
        </w:rPr>
        <w:t>A</w:t>
      </w:r>
      <w:r w:rsidR="00896EF2" w:rsidRPr="00BE32A3">
        <w:rPr>
          <w:rFonts w:ascii="Arial" w:hAnsi="Arial" w:cs="Arial"/>
          <w:sz w:val="22"/>
        </w:rPr>
        <w:t xml:space="preserve">ssistance in kind, such as use of rooms at a reduced or free rent, </w:t>
      </w:r>
      <w:r w:rsidRPr="00BE32A3">
        <w:rPr>
          <w:rFonts w:ascii="Arial" w:hAnsi="Arial" w:cs="Arial"/>
          <w:sz w:val="22"/>
        </w:rPr>
        <w:t xml:space="preserve">will also be considered </w:t>
      </w:r>
      <w:r w:rsidR="00896EF2" w:rsidRPr="00BE32A3">
        <w:rPr>
          <w:rFonts w:ascii="Arial" w:hAnsi="Arial" w:cs="Arial"/>
          <w:sz w:val="22"/>
        </w:rPr>
        <w:t>within the terms of this policy.</w:t>
      </w:r>
    </w:p>
    <w:p w14:paraId="148B0FAE" w14:textId="76132B10" w:rsidR="00527A44" w:rsidRPr="00BE32A3" w:rsidRDefault="00527A44" w:rsidP="00527A44">
      <w:pPr>
        <w:spacing w:before="80"/>
        <w:ind w:left="210"/>
        <w:jc w:val="both"/>
        <w:rPr>
          <w:rFonts w:ascii="Arial" w:hAnsi="Arial" w:cs="Arial"/>
          <w:sz w:val="22"/>
        </w:rPr>
      </w:pPr>
    </w:p>
    <w:p w14:paraId="586802FE" w14:textId="29479F9E" w:rsidR="00527A44" w:rsidRPr="00BE32A3" w:rsidRDefault="00527A44" w:rsidP="00527A44">
      <w:pPr>
        <w:spacing w:before="80"/>
        <w:ind w:left="210"/>
        <w:jc w:val="both"/>
        <w:rPr>
          <w:rFonts w:ascii="Arial" w:hAnsi="Arial" w:cs="Arial"/>
          <w:sz w:val="22"/>
        </w:rPr>
      </w:pPr>
    </w:p>
    <w:p w14:paraId="3BC345F8" w14:textId="0330A246" w:rsidR="00527A44" w:rsidRPr="00BE32A3" w:rsidRDefault="00527A44" w:rsidP="00527A44">
      <w:pPr>
        <w:spacing w:before="80"/>
        <w:ind w:left="210"/>
        <w:jc w:val="both"/>
        <w:rPr>
          <w:rFonts w:ascii="Arial" w:hAnsi="Arial" w:cs="Arial"/>
          <w:sz w:val="22"/>
        </w:rPr>
      </w:pPr>
    </w:p>
    <w:p w14:paraId="7BCDF6BF" w14:textId="77777777" w:rsidR="00BE32A3" w:rsidRPr="00BE32A3" w:rsidRDefault="00BE32A3" w:rsidP="00527A44">
      <w:pPr>
        <w:spacing w:before="80"/>
        <w:ind w:left="210"/>
        <w:jc w:val="both"/>
        <w:rPr>
          <w:rFonts w:ascii="Arial" w:hAnsi="Arial" w:cs="Arial"/>
          <w:sz w:val="22"/>
        </w:rPr>
      </w:pPr>
    </w:p>
    <w:p w14:paraId="7E0572C7" w14:textId="77777777" w:rsidR="00AF12A5" w:rsidRPr="00BE32A3" w:rsidRDefault="00AF12A5" w:rsidP="00AF12A5">
      <w:pPr>
        <w:pStyle w:val="ListParagraph"/>
        <w:spacing w:before="80"/>
        <w:ind w:left="567"/>
        <w:contextualSpacing w:val="0"/>
        <w:jc w:val="both"/>
        <w:rPr>
          <w:rFonts w:ascii="Arial" w:hAnsi="Arial" w:cs="Arial"/>
          <w:sz w:val="22"/>
        </w:rPr>
      </w:pPr>
    </w:p>
    <w:p w14:paraId="32112D36" w14:textId="77777777" w:rsidR="003879D0" w:rsidRPr="00BE32A3" w:rsidRDefault="003879D0" w:rsidP="00BB6B65">
      <w:pPr>
        <w:pStyle w:val="ListParagraph"/>
        <w:numPr>
          <w:ilvl w:val="0"/>
          <w:numId w:val="5"/>
        </w:numPr>
        <w:spacing w:before="240"/>
        <w:ind w:left="0"/>
        <w:rPr>
          <w:rFonts w:ascii="Arial" w:hAnsi="Arial" w:cs="Arial"/>
        </w:rPr>
      </w:pPr>
      <w:r w:rsidRPr="00BE32A3">
        <w:rPr>
          <w:rFonts w:ascii="Arial" w:hAnsi="Arial" w:cs="Arial"/>
          <w:b/>
        </w:rPr>
        <w:t>Supporting Documentation</w:t>
      </w:r>
      <w:r w:rsidR="00704057" w:rsidRPr="00BE32A3">
        <w:rPr>
          <w:rFonts w:ascii="Arial" w:hAnsi="Arial" w:cs="Arial"/>
          <w:b/>
        </w:rPr>
        <w:t xml:space="preserve"> Required</w:t>
      </w:r>
    </w:p>
    <w:p w14:paraId="58004044" w14:textId="77777777" w:rsidR="003879D0" w:rsidRPr="00BE32A3" w:rsidRDefault="003879D0" w:rsidP="00BB6B65">
      <w:pPr>
        <w:spacing w:before="80"/>
        <w:ind w:left="57" w:right="57"/>
        <w:jc w:val="both"/>
        <w:rPr>
          <w:rFonts w:ascii="Arial" w:hAnsi="Arial" w:cs="Arial"/>
          <w:sz w:val="22"/>
        </w:rPr>
      </w:pPr>
      <w:r w:rsidRPr="00BE32A3">
        <w:rPr>
          <w:rFonts w:ascii="Arial" w:hAnsi="Arial" w:cs="Arial"/>
          <w:sz w:val="22"/>
        </w:rPr>
        <w:t xml:space="preserve">To ensure that fair and proper consideration can be given to all requests, the Council requires the following items to be submitted to the Town Clerk by the deadlines explained in section </w:t>
      </w:r>
      <w:r w:rsidR="00704057" w:rsidRPr="00BE32A3">
        <w:rPr>
          <w:rFonts w:ascii="Arial" w:hAnsi="Arial" w:cs="Arial"/>
          <w:sz w:val="22"/>
        </w:rPr>
        <w:t>5 below</w:t>
      </w:r>
      <w:r w:rsidRPr="00BE32A3">
        <w:rPr>
          <w:rFonts w:ascii="Arial" w:hAnsi="Arial" w:cs="Arial"/>
          <w:sz w:val="22"/>
        </w:rPr>
        <w:t>:</w:t>
      </w:r>
    </w:p>
    <w:p w14:paraId="33FB8FE0" w14:textId="77777777" w:rsidR="00527A44" w:rsidRPr="00BE32A3" w:rsidRDefault="00527A44" w:rsidP="00527A44">
      <w:pPr>
        <w:pStyle w:val="ListParagraph"/>
        <w:numPr>
          <w:ilvl w:val="0"/>
          <w:numId w:val="2"/>
        </w:numPr>
        <w:spacing w:before="40"/>
        <w:ind w:left="714" w:hanging="357"/>
        <w:contextualSpacing w:val="0"/>
        <w:jc w:val="both"/>
        <w:rPr>
          <w:rFonts w:ascii="Arial" w:hAnsi="Arial" w:cs="Arial"/>
          <w:sz w:val="22"/>
        </w:rPr>
      </w:pPr>
      <w:r w:rsidRPr="00BE32A3">
        <w:rPr>
          <w:rFonts w:ascii="Arial" w:hAnsi="Arial" w:cs="Arial"/>
          <w:sz w:val="22"/>
        </w:rPr>
        <w:t xml:space="preserve">A completed application </w:t>
      </w:r>
      <w:proofErr w:type="gramStart"/>
      <w:r w:rsidRPr="00BE32A3">
        <w:rPr>
          <w:rFonts w:ascii="Arial" w:hAnsi="Arial" w:cs="Arial"/>
          <w:sz w:val="22"/>
        </w:rPr>
        <w:t>form</w:t>
      </w:r>
      <w:proofErr w:type="gramEnd"/>
      <w:r w:rsidRPr="00BE32A3">
        <w:rPr>
          <w:rFonts w:ascii="Arial" w:hAnsi="Arial" w:cs="Arial"/>
          <w:sz w:val="22"/>
        </w:rPr>
        <w:t xml:space="preserve"> </w:t>
      </w:r>
    </w:p>
    <w:p w14:paraId="54CB4975" w14:textId="77777777" w:rsidR="00527A44" w:rsidRPr="00BE32A3" w:rsidRDefault="00527A44" w:rsidP="00527A44">
      <w:pPr>
        <w:pStyle w:val="ListParagraph"/>
        <w:numPr>
          <w:ilvl w:val="0"/>
          <w:numId w:val="2"/>
        </w:numPr>
        <w:spacing w:before="40"/>
        <w:ind w:left="714" w:hanging="357"/>
        <w:contextualSpacing w:val="0"/>
        <w:jc w:val="both"/>
        <w:rPr>
          <w:rFonts w:ascii="Arial" w:hAnsi="Arial" w:cs="Arial"/>
          <w:sz w:val="22"/>
        </w:rPr>
      </w:pPr>
      <w:r w:rsidRPr="00BE32A3">
        <w:rPr>
          <w:rFonts w:ascii="Arial" w:hAnsi="Arial" w:cs="Arial"/>
          <w:sz w:val="22"/>
        </w:rPr>
        <w:t>The most recent set of accounts</w:t>
      </w:r>
    </w:p>
    <w:p w14:paraId="15CDF97A" w14:textId="77777777" w:rsidR="00527A44" w:rsidRPr="00BE32A3" w:rsidRDefault="00527A44" w:rsidP="00527A44">
      <w:pPr>
        <w:pStyle w:val="ListParagraph"/>
        <w:numPr>
          <w:ilvl w:val="0"/>
          <w:numId w:val="2"/>
        </w:numPr>
        <w:spacing w:before="40"/>
        <w:ind w:left="714" w:hanging="357"/>
        <w:contextualSpacing w:val="0"/>
        <w:jc w:val="both"/>
        <w:rPr>
          <w:rFonts w:ascii="Arial" w:hAnsi="Arial" w:cs="Arial"/>
          <w:sz w:val="22"/>
        </w:rPr>
      </w:pPr>
      <w:r w:rsidRPr="00BE32A3">
        <w:rPr>
          <w:rFonts w:ascii="Arial" w:hAnsi="Arial" w:cs="Arial"/>
          <w:sz w:val="22"/>
        </w:rPr>
        <w:lastRenderedPageBreak/>
        <w:t>A financial projection or budget for the period following the accounts</w:t>
      </w:r>
    </w:p>
    <w:p w14:paraId="19E88D59" w14:textId="77777777" w:rsidR="00527A44" w:rsidRPr="00BE32A3" w:rsidRDefault="00527A44" w:rsidP="00527A44">
      <w:pPr>
        <w:pStyle w:val="ListParagraph"/>
        <w:numPr>
          <w:ilvl w:val="0"/>
          <w:numId w:val="2"/>
        </w:numPr>
        <w:spacing w:before="40"/>
        <w:ind w:left="714" w:right="57" w:hanging="357"/>
        <w:contextualSpacing w:val="0"/>
        <w:jc w:val="both"/>
        <w:rPr>
          <w:rFonts w:ascii="Arial" w:hAnsi="Arial" w:cs="Arial"/>
          <w:sz w:val="22"/>
        </w:rPr>
      </w:pPr>
      <w:r w:rsidRPr="00BE32A3">
        <w:rPr>
          <w:rFonts w:ascii="Arial" w:hAnsi="Arial" w:cs="Arial"/>
          <w:sz w:val="22"/>
        </w:rPr>
        <w:t xml:space="preserve">Any additional information the </w:t>
      </w:r>
      <w:proofErr w:type="spellStart"/>
      <w:r w:rsidRPr="00BE32A3">
        <w:rPr>
          <w:rFonts w:ascii="Arial" w:hAnsi="Arial" w:cs="Arial"/>
          <w:sz w:val="22"/>
        </w:rPr>
        <w:t>organisation</w:t>
      </w:r>
      <w:proofErr w:type="spellEnd"/>
      <w:r w:rsidRPr="00BE32A3">
        <w:rPr>
          <w:rFonts w:ascii="Arial" w:hAnsi="Arial" w:cs="Arial"/>
          <w:sz w:val="22"/>
        </w:rPr>
        <w:t xml:space="preserve"> considerers would support its application</w:t>
      </w:r>
    </w:p>
    <w:p w14:paraId="09834283" w14:textId="77777777" w:rsidR="00527A44" w:rsidRPr="00BE32A3" w:rsidRDefault="00527A44" w:rsidP="00527A44">
      <w:pPr>
        <w:pStyle w:val="ListParagraph"/>
        <w:numPr>
          <w:ilvl w:val="0"/>
          <w:numId w:val="2"/>
        </w:numPr>
        <w:spacing w:before="40"/>
        <w:ind w:left="714" w:right="57" w:hanging="357"/>
        <w:contextualSpacing w:val="0"/>
        <w:jc w:val="both"/>
        <w:rPr>
          <w:rFonts w:ascii="Arial" w:hAnsi="Arial" w:cs="Arial"/>
          <w:sz w:val="22"/>
        </w:rPr>
      </w:pPr>
      <w:r w:rsidRPr="00BE32A3">
        <w:rPr>
          <w:rFonts w:ascii="Arial" w:hAnsi="Arial" w:cs="Arial"/>
          <w:sz w:val="22"/>
        </w:rPr>
        <w:t>Constitution or aims and objectives</w:t>
      </w:r>
    </w:p>
    <w:p w14:paraId="0B9B5164" w14:textId="77777777" w:rsidR="00527A44" w:rsidRPr="00BE32A3" w:rsidRDefault="00527A44" w:rsidP="00527A44">
      <w:pPr>
        <w:pStyle w:val="ListParagraph"/>
        <w:numPr>
          <w:ilvl w:val="0"/>
          <w:numId w:val="2"/>
        </w:numPr>
        <w:spacing w:before="40"/>
        <w:ind w:left="714" w:right="57" w:hanging="357"/>
        <w:contextualSpacing w:val="0"/>
        <w:jc w:val="both"/>
        <w:rPr>
          <w:rFonts w:ascii="Arial" w:hAnsi="Arial" w:cs="Arial"/>
          <w:sz w:val="22"/>
        </w:rPr>
      </w:pPr>
      <w:r w:rsidRPr="00BE32A3">
        <w:rPr>
          <w:rFonts w:ascii="Arial" w:hAnsi="Arial" w:cs="Arial"/>
          <w:sz w:val="22"/>
        </w:rPr>
        <w:t>Equal Opportunities statement</w:t>
      </w:r>
    </w:p>
    <w:p w14:paraId="608E2CD6" w14:textId="0D962133" w:rsidR="00527A44" w:rsidRPr="00BE32A3" w:rsidRDefault="00527A44" w:rsidP="00527A44">
      <w:pPr>
        <w:pStyle w:val="ListParagraph"/>
        <w:numPr>
          <w:ilvl w:val="0"/>
          <w:numId w:val="2"/>
        </w:numPr>
        <w:spacing w:before="40"/>
        <w:ind w:left="714" w:right="57" w:hanging="357"/>
        <w:contextualSpacing w:val="0"/>
        <w:jc w:val="both"/>
        <w:rPr>
          <w:rFonts w:ascii="Arial" w:hAnsi="Arial" w:cs="Arial"/>
          <w:sz w:val="22"/>
        </w:rPr>
      </w:pPr>
      <w:r w:rsidRPr="00BE32A3">
        <w:rPr>
          <w:rFonts w:ascii="Arial" w:hAnsi="Arial" w:cs="Arial"/>
          <w:sz w:val="22"/>
        </w:rPr>
        <w:t>Data protection policy</w:t>
      </w:r>
      <w:r w:rsidR="00B25C87" w:rsidRPr="00BE32A3">
        <w:rPr>
          <w:rFonts w:ascii="Arial" w:hAnsi="Arial" w:cs="Arial"/>
          <w:sz w:val="22"/>
        </w:rPr>
        <w:t xml:space="preserve"> </w:t>
      </w:r>
    </w:p>
    <w:p w14:paraId="495B00D5" w14:textId="77777777" w:rsidR="00527A44" w:rsidRPr="00BE32A3" w:rsidRDefault="00527A44" w:rsidP="00527A44">
      <w:pPr>
        <w:pStyle w:val="ListParagraph"/>
        <w:numPr>
          <w:ilvl w:val="0"/>
          <w:numId w:val="2"/>
        </w:numPr>
        <w:spacing w:before="40"/>
        <w:ind w:left="714" w:right="57" w:hanging="357"/>
        <w:contextualSpacing w:val="0"/>
        <w:jc w:val="both"/>
        <w:rPr>
          <w:rFonts w:ascii="Arial" w:hAnsi="Arial" w:cs="Arial"/>
          <w:sz w:val="22"/>
        </w:rPr>
      </w:pPr>
      <w:r w:rsidRPr="00BE32A3">
        <w:rPr>
          <w:rFonts w:ascii="Arial" w:hAnsi="Arial" w:cs="Arial"/>
          <w:sz w:val="22"/>
        </w:rPr>
        <w:t>Safeguarding policy</w:t>
      </w:r>
    </w:p>
    <w:p w14:paraId="433BC538" w14:textId="77777777" w:rsidR="00527A44" w:rsidRPr="00BE32A3" w:rsidRDefault="00527A44" w:rsidP="00527A44">
      <w:pPr>
        <w:pStyle w:val="ListParagraph"/>
        <w:numPr>
          <w:ilvl w:val="0"/>
          <w:numId w:val="2"/>
        </w:numPr>
        <w:spacing w:before="40"/>
        <w:ind w:left="714" w:right="57" w:hanging="357"/>
        <w:contextualSpacing w:val="0"/>
        <w:jc w:val="both"/>
        <w:rPr>
          <w:rFonts w:ascii="Arial" w:hAnsi="Arial" w:cs="Arial"/>
          <w:sz w:val="22"/>
        </w:rPr>
      </w:pPr>
      <w:r w:rsidRPr="00BE32A3">
        <w:rPr>
          <w:rFonts w:ascii="Arial" w:hAnsi="Arial" w:cs="Arial"/>
          <w:sz w:val="22"/>
        </w:rPr>
        <w:t>Proof of affiliation to Oxfordshire Youth</w:t>
      </w:r>
    </w:p>
    <w:p w14:paraId="76CE4BFF" w14:textId="77777777" w:rsidR="00527A44" w:rsidRPr="00BE32A3" w:rsidRDefault="00527A44" w:rsidP="00527A44">
      <w:pPr>
        <w:pStyle w:val="ListParagraph"/>
        <w:spacing w:before="40"/>
        <w:ind w:left="714" w:right="57"/>
        <w:contextualSpacing w:val="0"/>
        <w:jc w:val="both"/>
        <w:rPr>
          <w:rFonts w:ascii="Arial" w:hAnsi="Arial" w:cs="Arial"/>
          <w:sz w:val="22"/>
        </w:rPr>
      </w:pPr>
    </w:p>
    <w:p w14:paraId="6681440B" w14:textId="2F21F64A" w:rsidR="003879D0" w:rsidRPr="00BE32A3" w:rsidRDefault="003879D0" w:rsidP="00BB6B65">
      <w:pPr>
        <w:spacing w:before="80"/>
        <w:ind w:left="57" w:right="57"/>
        <w:jc w:val="both"/>
        <w:rPr>
          <w:rFonts w:ascii="Arial" w:hAnsi="Arial" w:cs="Arial"/>
          <w:sz w:val="22"/>
        </w:rPr>
      </w:pPr>
      <w:r w:rsidRPr="00BE32A3">
        <w:rPr>
          <w:rFonts w:ascii="Arial" w:hAnsi="Arial" w:cs="Arial"/>
          <w:sz w:val="22"/>
        </w:rPr>
        <w:t xml:space="preserve">If the </w:t>
      </w:r>
      <w:r w:rsidR="006307B3" w:rsidRPr="00BE32A3">
        <w:rPr>
          <w:rFonts w:ascii="Arial" w:hAnsi="Arial" w:cs="Arial"/>
          <w:sz w:val="22"/>
        </w:rPr>
        <w:t>organization</w:t>
      </w:r>
      <w:r w:rsidRPr="00BE32A3">
        <w:rPr>
          <w:rFonts w:ascii="Arial" w:hAnsi="Arial" w:cs="Arial"/>
          <w:sz w:val="22"/>
        </w:rPr>
        <w:t xml:space="preserve"> is a new entity with no accounts available, it must provide a business plan, stating the aims and objectives along with a financial projection for at least the current financial year.</w:t>
      </w:r>
    </w:p>
    <w:p w14:paraId="081C48AB" w14:textId="77777777" w:rsidR="003879D0" w:rsidRPr="00BE32A3" w:rsidRDefault="003879D0" w:rsidP="003879D0">
      <w:pPr>
        <w:rPr>
          <w:sz w:val="22"/>
        </w:rPr>
      </w:pPr>
    </w:p>
    <w:p w14:paraId="401C8676" w14:textId="623813AD" w:rsidR="00896EF2" w:rsidRPr="00BE32A3" w:rsidRDefault="00896EF2" w:rsidP="00E54D5D">
      <w:pPr>
        <w:pStyle w:val="ListParagraph"/>
        <w:numPr>
          <w:ilvl w:val="0"/>
          <w:numId w:val="5"/>
        </w:numPr>
        <w:ind w:left="0"/>
        <w:rPr>
          <w:rFonts w:ascii="Arial" w:hAnsi="Arial" w:cs="Arial"/>
          <w:sz w:val="22"/>
        </w:rPr>
      </w:pPr>
      <w:r w:rsidRPr="00BE32A3">
        <w:rPr>
          <w:rFonts w:ascii="Arial" w:hAnsi="Arial" w:cs="Arial"/>
          <w:b/>
          <w:sz w:val="22"/>
        </w:rPr>
        <w:t>Application Deadlines</w:t>
      </w:r>
    </w:p>
    <w:p w14:paraId="3B47C5EB" w14:textId="07492055" w:rsidR="009E41F8" w:rsidRDefault="00386BC5" w:rsidP="009E41F8">
      <w:pPr>
        <w:pStyle w:val="ListParagraph"/>
        <w:ind w:left="0"/>
        <w:rPr>
          <w:rFonts w:ascii="Arial" w:hAnsi="Arial" w:cs="Arial"/>
          <w:sz w:val="22"/>
        </w:rPr>
      </w:pPr>
      <w:r>
        <w:rPr>
          <w:rFonts w:ascii="Arial" w:hAnsi="Arial" w:cs="Arial"/>
          <w:sz w:val="22"/>
        </w:rPr>
        <w:t>2</w:t>
      </w:r>
      <w:r w:rsidR="00774521">
        <w:rPr>
          <w:rFonts w:ascii="Arial" w:hAnsi="Arial" w:cs="Arial"/>
          <w:sz w:val="22"/>
        </w:rPr>
        <w:t>5th</w:t>
      </w:r>
      <w:r>
        <w:rPr>
          <w:rFonts w:ascii="Arial" w:hAnsi="Arial" w:cs="Arial"/>
          <w:sz w:val="22"/>
        </w:rPr>
        <w:t xml:space="preserve"> </w:t>
      </w:r>
      <w:r w:rsidR="00E805E5">
        <w:rPr>
          <w:rFonts w:ascii="Arial" w:hAnsi="Arial" w:cs="Arial"/>
          <w:sz w:val="22"/>
        </w:rPr>
        <w:t xml:space="preserve">November </w:t>
      </w:r>
      <w:r w:rsidR="009E41F8" w:rsidRPr="00BE32A3">
        <w:rPr>
          <w:rFonts w:ascii="Arial" w:hAnsi="Arial" w:cs="Arial"/>
          <w:sz w:val="22"/>
        </w:rPr>
        <w:t>20</w:t>
      </w:r>
      <w:r w:rsidR="0091671F">
        <w:rPr>
          <w:rFonts w:ascii="Arial" w:hAnsi="Arial" w:cs="Arial"/>
          <w:sz w:val="22"/>
        </w:rPr>
        <w:t>20</w:t>
      </w:r>
    </w:p>
    <w:p w14:paraId="1B6A1920" w14:textId="21CF383D" w:rsidR="00774521" w:rsidRPr="00BE32A3" w:rsidRDefault="00774521" w:rsidP="009E41F8">
      <w:pPr>
        <w:pStyle w:val="ListParagraph"/>
        <w:ind w:left="0"/>
        <w:rPr>
          <w:rFonts w:ascii="Arial" w:hAnsi="Arial" w:cs="Arial"/>
          <w:sz w:val="22"/>
        </w:rPr>
      </w:pPr>
      <w:r>
        <w:rPr>
          <w:rFonts w:ascii="Arial" w:hAnsi="Arial" w:cs="Arial"/>
          <w:sz w:val="22"/>
        </w:rPr>
        <w:t>24</w:t>
      </w:r>
      <w:r w:rsidRPr="00774521">
        <w:rPr>
          <w:rFonts w:ascii="Arial" w:hAnsi="Arial" w:cs="Arial"/>
          <w:sz w:val="22"/>
          <w:vertAlign w:val="superscript"/>
        </w:rPr>
        <w:t>th</w:t>
      </w:r>
      <w:r>
        <w:rPr>
          <w:rFonts w:ascii="Arial" w:hAnsi="Arial" w:cs="Arial"/>
          <w:sz w:val="22"/>
        </w:rPr>
        <w:t xml:space="preserve"> March 2021</w:t>
      </w:r>
    </w:p>
    <w:p w14:paraId="7F68A314" w14:textId="77777777" w:rsidR="00896EF2" w:rsidRPr="00BE32A3" w:rsidRDefault="00896EF2" w:rsidP="00896EF2">
      <w:pPr>
        <w:pStyle w:val="ListParagraph"/>
        <w:ind w:left="1080"/>
        <w:rPr>
          <w:rFonts w:ascii="Arial" w:hAnsi="Arial" w:cs="Arial"/>
          <w:sz w:val="22"/>
        </w:rPr>
      </w:pPr>
    </w:p>
    <w:p w14:paraId="6C454095" w14:textId="77777777" w:rsidR="00896EF2" w:rsidRPr="00BE32A3" w:rsidRDefault="00896EF2" w:rsidP="00E54D5D">
      <w:pPr>
        <w:pStyle w:val="ListParagraph"/>
        <w:numPr>
          <w:ilvl w:val="0"/>
          <w:numId w:val="5"/>
        </w:numPr>
        <w:ind w:left="0"/>
        <w:rPr>
          <w:rFonts w:ascii="Arial" w:hAnsi="Arial" w:cs="Arial"/>
          <w:b/>
          <w:sz w:val="22"/>
        </w:rPr>
      </w:pPr>
      <w:r w:rsidRPr="00BE32A3">
        <w:rPr>
          <w:rFonts w:ascii="Arial" w:hAnsi="Arial" w:cs="Arial"/>
          <w:b/>
          <w:sz w:val="22"/>
        </w:rPr>
        <w:t>General</w:t>
      </w:r>
      <w:r w:rsidR="003879D0" w:rsidRPr="00BE32A3">
        <w:rPr>
          <w:rFonts w:ascii="Arial" w:hAnsi="Arial" w:cs="Arial"/>
          <w:b/>
          <w:sz w:val="22"/>
        </w:rPr>
        <w:t xml:space="preserve"> Conditions</w:t>
      </w:r>
    </w:p>
    <w:p w14:paraId="14128027" w14:textId="093C345F" w:rsidR="00896EF2" w:rsidRPr="00BE32A3" w:rsidRDefault="00BB6B65" w:rsidP="00EC09C3">
      <w:pPr>
        <w:pStyle w:val="ListParagraph"/>
        <w:numPr>
          <w:ilvl w:val="0"/>
          <w:numId w:val="7"/>
        </w:numPr>
        <w:spacing w:before="80"/>
        <w:ind w:left="567" w:hanging="357"/>
        <w:contextualSpacing w:val="0"/>
        <w:jc w:val="both"/>
        <w:rPr>
          <w:rFonts w:ascii="Arial" w:hAnsi="Arial" w:cs="Arial"/>
          <w:sz w:val="22"/>
        </w:rPr>
      </w:pPr>
      <w:proofErr w:type="spellStart"/>
      <w:r w:rsidRPr="00BE32A3">
        <w:rPr>
          <w:rFonts w:ascii="Arial" w:hAnsi="Arial" w:cs="Arial"/>
          <w:sz w:val="22"/>
        </w:rPr>
        <w:t>Organisations</w:t>
      </w:r>
      <w:proofErr w:type="spellEnd"/>
      <w:r w:rsidRPr="00BE32A3">
        <w:rPr>
          <w:rFonts w:ascii="Arial" w:hAnsi="Arial" w:cs="Arial"/>
          <w:sz w:val="22"/>
        </w:rPr>
        <w:t xml:space="preserve"> are, normally, restricted to one grant application per year.</w:t>
      </w:r>
    </w:p>
    <w:p w14:paraId="65B1E49F" w14:textId="77CA9379" w:rsidR="0026560E" w:rsidRPr="00BE32A3" w:rsidRDefault="0026560E" w:rsidP="0026560E">
      <w:pPr>
        <w:pStyle w:val="ListParagraph"/>
        <w:numPr>
          <w:ilvl w:val="0"/>
          <w:numId w:val="7"/>
        </w:numPr>
        <w:spacing w:after="160"/>
        <w:ind w:left="567" w:hanging="362"/>
        <w:rPr>
          <w:rFonts w:ascii="Arial" w:hAnsi="Arial" w:cs="Arial"/>
          <w:sz w:val="22"/>
        </w:rPr>
      </w:pPr>
      <w:r w:rsidRPr="00BE32A3">
        <w:rPr>
          <w:rFonts w:ascii="Arial" w:hAnsi="Arial" w:cs="Arial"/>
          <w:sz w:val="22"/>
        </w:rPr>
        <w:t xml:space="preserve">Grants are intended for funding and financial assistance for Faringdon residents, or initiatives which benefit Faringdon residents, and such applications will be </w:t>
      </w:r>
      <w:proofErr w:type="spellStart"/>
      <w:r w:rsidRPr="00BE32A3">
        <w:rPr>
          <w:rFonts w:ascii="Arial" w:hAnsi="Arial" w:cs="Arial"/>
          <w:sz w:val="22"/>
        </w:rPr>
        <w:t>prioritised</w:t>
      </w:r>
      <w:proofErr w:type="spellEnd"/>
      <w:r w:rsidRPr="00BE32A3">
        <w:rPr>
          <w:rFonts w:ascii="Arial" w:hAnsi="Arial" w:cs="Arial"/>
          <w:sz w:val="22"/>
        </w:rPr>
        <w:t xml:space="preserve"> by the Council. </w:t>
      </w:r>
    </w:p>
    <w:p w14:paraId="24CB0AF9" w14:textId="77777777" w:rsidR="00896EF2" w:rsidRPr="00BE32A3" w:rsidRDefault="00896EF2" w:rsidP="00BB6B65">
      <w:pPr>
        <w:pStyle w:val="ListParagraph"/>
        <w:numPr>
          <w:ilvl w:val="0"/>
          <w:numId w:val="7"/>
        </w:numPr>
        <w:spacing w:before="80"/>
        <w:ind w:left="567" w:hanging="357"/>
        <w:contextualSpacing w:val="0"/>
        <w:jc w:val="both"/>
        <w:rPr>
          <w:rFonts w:ascii="Arial" w:hAnsi="Arial" w:cs="Arial"/>
          <w:sz w:val="22"/>
        </w:rPr>
      </w:pPr>
      <w:r w:rsidRPr="00BE32A3">
        <w:rPr>
          <w:rFonts w:ascii="Arial" w:hAnsi="Arial" w:cs="Arial"/>
          <w:sz w:val="22"/>
        </w:rPr>
        <w:t xml:space="preserve">Grants should be spent </w:t>
      </w:r>
      <w:r w:rsidR="00E54D5D" w:rsidRPr="00BE32A3">
        <w:rPr>
          <w:rFonts w:ascii="Arial" w:hAnsi="Arial" w:cs="Arial"/>
          <w:sz w:val="22"/>
        </w:rPr>
        <w:t xml:space="preserve">both </w:t>
      </w:r>
      <w:r w:rsidRPr="00BE32A3">
        <w:rPr>
          <w:rFonts w:ascii="Arial" w:hAnsi="Arial" w:cs="Arial"/>
          <w:sz w:val="22"/>
        </w:rPr>
        <w:t xml:space="preserve">within the year </w:t>
      </w:r>
      <w:r w:rsidR="00E54D5D" w:rsidRPr="00BE32A3">
        <w:rPr>
          <w:rFonts w:ascii="Arial" w:hAnsi="Arial" w:cs="Arial"/>
          <w:sz w:val="22"/>
        </w:rPr>
        <w:t xml:space="preserve">and </w:t>
      </w:r>
      <w:r w:rsidRPr="00BE32A3">
        <w:rPr>
          <w:rFonts w:ascii="Arial" w:hAnsi="Arial" w:cs="Arial"/>
          <w:sz w:val="22"/>
        </w:rPr>
        <w:t>for the purpose for which they have been given.</w:t>
      </w:r>
    </w:p>
    <w:p w14:paraId="1C70ABC8" w14:textId="77777777" w:rsidR="00896EF2" w:rsidRPr="00BE32A3" w:rsidRDefault="00896EF2" w:rsidP="00BB6B65">
      <w:pPr>
        <w:pStyle w:val="ListParagraph"/>
        <w:numPr>
          <w:ilvl w:val="0"/>
          <w:numId w:val="7"/>
        </w:numPr>
        <w:spacing w:before="80"/>
        <w:ind w:left="567" w:hanging="357"/>
        <w:contextualSpacing w:val="0"/>
        <w:jc w:val="both"/>
        <w:rPr>
          <w:rFonts w:ascii="Arial" w:hAnsi="Arial" w:cs="Arial"/>
          <w:sz w:val="22"/>
        </w:rPr>
      </w:pPr>
      <w:r w:rsidRPr="00BE32A3">
        <w:rPr>
          <w:rFonts w:ascii="Arial" w:hAnsi="Arial" w:cs="Arial"/>
          <w:sz w:val="22"/>
        </w:rPr>
        <w:t>Grants cannot be made to cover money already spent.</w:t>
      </w:r>
    </w:p>
    <w:p w14:paraId="297AC969" w14:textId="77777777" w:rsidR="00BB6B65" w:rsidRPr="00BE32A3" w:rsidRDefault="00BB6B65" w:rsidP="00BB6B65">
      <w:pPr>
        <w:pStyle w:val="ListParagraph"/>
        <w:numPr>
          <w:ilvl w:val="0"/>
          <w:numId w:val="7"/>
        </w:numPr>
        <w:spacing w:before="80"/>
        <w:ind w:left="567" w:hanging="357"/>
        <w:contextualSpacing w:val="0"/>
        <w:jc w:val="both"/>
        <w:rPr>
          <w:rFonts w:ascii="Arial" w:hAnsi="Arial" w:cs="Arial"/>
          <w:sz w:val="22"/>
        </w:rPr>
      </w:pPr>
      <w:r w:rsidRPr="00BE32A3">
        <w:rPr>
          <w:rFonts w:ascii="Arial" w:hAnsi="Arial" w:cs="Arial"/>
          <w:sz w:val="22"/>
        </w:rPr>
        <w:t>The grant given in one year does not set a precedent for subsequent years.</w:t>
      </w:r>
    </w:p>
    <w:p w14:paraId="668D8BFF" w14:textId="77777777" w:rsidR="00896EF2" w:rsidRPr="00BE32A3" w:rsidRDefault="00896EF2" w:rsidP="00BB6B65">
      <w:pPr>
        <w:pStyle w:val="ListParagraph"/>
        <w:numPr>
          <w:ilvl w:val="0"/>
          <w:numId w:val="7"/>
        </w:numPr>
        <w:spacing w:before="80"/>
        <w:ind w:left="567" w:hanging="357"/>
        <w:contextualSpacing w:val="0"/>
        <w:jc w:val="both"/>
        <w:rPr>
          <w:rFonts w:ascii="Arial" w:hAnsi="Arial" w:cs="Arial"/>
          <w:sz w:val="22"/>
        </w:rPr>
      </w:pPr>
      <w:r w:rsidRPr="00BE32A3">
        <w:rPr>
          <w:rFonts w:ascii="Arial" w:hAnsi="Arial" w:cs="Arial"/>
          <w:sz w:val="22"/>
        </w:rPr>
        <w:t>The Council reserves the right to request a copy of invoices and/or other documentation as evidence the expenditure has been incurred.</w:t>
      </w:r>
    </w:p>
    <w:p w14:paraId="5F40A115" w14:textId="11B16101" w:rsidR="00896EF2" w:rsidRPr="00BE32A3" w:rsidRDefault="00896EF2" w:rsidP="007B05D7">
      <w:pPr>
        <w:pStyle w:val="ListParagraph"/>
        <w:numPr>
          <w:ilvl w:val="0"/>
          <w:numId w:val="7"/>
        </w:numPr>
        <w:spacing w:before="80"/>
        <w:ind w:left="567" w:hanging="357"/>
        <w:jc w:val="both"/>
        <w:rPr>
          <w:rFonts w:ascii="Arial" w:hAnsi="Arial" w:cs="Arial"/>
          <w:sz w:val="22"/>
          <w:lang w:val="en-GB"/>
        </w:rPr>
      </w:pPr>
      <w:proofErr w:type="spellStart"/>
      <w:r w:rsidRPr="00BE32A3">
        <w:rPr>
          <w:rFonts w:ascii="Arial" w:hAnsi="Arial" w:cs="Arial"/>
          <w:sz w:val="22"/>
        </w:rPr>
        <w:t>Organisations</w:t>
      </w:r>
      <w:proofErr w:type="spellEnd"/>
      <w:r w:rsidRPr="00BE32A3">
        <w:rPr>
          <w:rFonts w:ascii="Arial" w:hAnsi="Arial" w:cs="Arial"/>
          <w:sz w:val="22"/>
        </w:rPr>
        <w:t xml:space="preserve"> are required to provide the Council with a written report </w:t>
      </w:r>
      <w:r w:rsidR="00F6353D" w:rsidRPr="00BE32A3">
        <w:rPr>
          <w:rFonts w:ascii="Arial" w:hAnsi="Arial" w:cs="Arial"/>
          <w:sz w:val="22"/>
        </w:rPr>
        <w:t>as agreed</w:t>
      </w:r>
      <w:r w:rsidRPr="00BE32A3">
        <w:rPr>
          <w:rFonts w:ascii="Arial" w:hAnsi="Arial" w:cs="Arial"/>
          <w:sz w:val="22"/>
        </w:rPr>
        <w:t xml:space="preserve"> to demonstrate how funds were expended.</w:t>
      </w:r>
      <w:r w:rsidR="007B05D7" w:rsidRPr="00BE32A3">
        <w:rPr>
          <w:rFonts w:ascii="Arial" w:hAnsi="Arial" w:cs="Arial"/>
          <w:sz w:val="22"/>
        </w:rPr>
        <w:t xml:space="preserve"> </w:t>
      </w:r>
      <w:r w:rsidR="007B05D7" w:rsidRPr="00BE32A3">
        <w:rPr>
          <w:rFonts w:ascii="Arial" w:hAnsi="Arial" w:cs="Arial"/>
          <w:sz w:val="22"/>
          <w:lang w:val="en-GB"/>
        </w:rPr>
        <w:t>On completion of the funding period, benefiting organisations will be required to submit a summary of the project including objectives achieved and participation metrics. This is a c</w:t>
      </w:r>
      <w:r w:rsidR="00B25C87" w:rsidRPr="00BE32A3">
        <w:rPr>
          <w:rFonts w:ascii="Arial" w:hAnsi="Arial" w:cs="Arial"/>
          <w:sz w:val="22"/>
          <w:lang w:val="en-GB"/>
        </w:rPr>
        <w:t xml:space="preserve">ondition of accepting the </w:t>
      </w:r>
      <w:proofErr w:type="gramStart"/>
      <w:r w:rsidR="00B25C87" w:rsidRPr="00BE32A3">
        <w:rPr>
          <w:rFonts w:ascii="Arial" w:hAnsi="Arial" w:cs="Arial"/>
          <w:sz w:val="22"/>
          <w:lang w:val="en-GB"/>
        </w:rPr>
        <w:t>funds</w:t>
      </w:r>
      <w:r w:rsidR="007B05D7" w:rsidRPr="00BE32A3">
        <w:rPr>
          <w:rFonts w:ascii="Arial" w:hAnsi="Arial" w:cs="Arial"/>
          <w:sz w:val="22"/>
          <w:lang w:val="en-GB"/>
        </w:rPr>
        <w:t>'</w:t>
      </w:r>
      <w:proofErr w:type="gramEnd"/>
      <w:r w:rsidR="007B05D7" w:rsidRPr="00BE32A3">
        <w:rPr>
          <w:rFonts w:ascii="Arial" w:hAnsi="Arial" w:cs="Arial"/>
          <w:sz w:val="22"/>
          <w:lang w:val="en-GB"/>
        </w:rPr>
        <w:t>.</w:t>
      </w:r>
      <w:r w:rsidR="007B05D7" w:rsidRPr="00BE32A3">
        <w:rPr>
          <w:rFonts w:ascii="Arial" w:hAnsi="Arial" w:cs="Arial"/>
          <w:sz w:val="22"/>
        </w:rPr>
        <w:t xml:space="preserve">  </w:t>
      </w:r>
    </w:p>
    <w:p w14:paraId="721B79F7" w14:textId="71817F03" w:rsidR="00896EF2" w:rsidRPr="00BE32A3" w:rsidRDefault="00896EF2" w:rsidP="007B05D7">
      <w:pPr>
        <w:pStyle w:val="ListParagraph"/>
        <w:numPr>
          <w:ilvl w:val="0"/>
          <w:numId w:val="7"/>
        </w:numPr>
        <w:spacing w:before="80"/>
        <w:ind w:left="567" w:hanging="357"/>
        <w:contextualSpacing w:val="0"/>
        <w:jc w:val="both"/>
        <w:rPr>
          <w:rFonts w:ascii="Arial" w:hAnsi="Arial" w:cs="Arial"/>
          <w:sz w:val="22"/>
        </w:rPr>
      </w:pPr>
      <w:r w:rsidRPr="00BE32A3">
        <w:rPr>
          <w:rFonts w:ascii="Arial" w:hAnsi="Arial" w:cs="Arial"/>
          <w:sz w:val="22"/>
        </w:rPr>
        <w:t xml:space="preserve">If the </w:t>
      </w:r>
      <w:proofErr w:type="spellStart"/>
      <w:r w:rsidRPr="00BE32A3">
        <w:rPr>
          <w:rFonts w:ascii="Arial" w:hAnsi="Arial" w:cs="Arial"/>
          <w:sz w:val="22"/>
        </w:rPr>
        <w:t>organisation</w:t>
      </w:r>
      <w:proofErr w:type="spellEnd"/>
      <w:r w:rsidRPr="00BE32A3">
        <w:rPr>
          <w:rFonts w:ascii="Arial" w:hAnsi="Arial" w:cs="Arial"/>
          <w:sz w:val="22"/>
        </w:rPr>
        <w:t xml:space="preserve"> </w:t>
      </w:r>
      <w:r w:rsidR="00E54D5D" w:rsidRPr="00BE32A3">
        <w:rPr>
          <w:rFonts w:ascii="Arial" w:hAnsi="Arial" w:cs="Arial"/>
          <w:sz w:val="22"/>
        </w:rPr>
        <w:t>is dissolved</w:t>
      </w:r>
      <w:r w:rsidRPr="00BE32A3">
        <w:rPr>
          <w:rFonts w:ascii="Arial" w:hAnsi="Arial" w:cs="Arial"/>
          <w:sz w:val="22"/>
        </w:rPr>
        <w:t xml:space="preserve"> the Council would expect </w:t>
      </w:r>
      <w:r w:rsidR="00E54D5D" w:rsidRPr="00BE32A3">
        <w:rPr>
          <w:rFonts w:ascii="Arial" w:hAnsi="Arial" w:cs="Arial"/>
          <w:sz w:val="22"/>
        </w:rPr>
        <w:t xml:space="preserve">any unspent part of </w:t>
      </w:r>
      <w:r w:rsidRPr="00BE32A3">
        <w:rPr>
          <w:rFonts w:ascii="Arial" w:hAnsi="Arial" w:cs="Arial"/>
          <w:sz w:val="22"/>
        </w:rPr>
        <w:t>the grant awarded to be reimbursed.</w:t>
      </w:r>
      <w:r w:rsidR="007B05D7" w:rsidRPr="00BE32A3">
        <w:rPr>
          <w:rFonts w:ascii="Arial" w:hAnsi="Arial" w:cs="Arial"/>
          <w:sz w:val="22"/>
        </w:rPr>
        <w:t xml:space="preserve"> </w:t>
      </w:r>
      <w:r w:rsidR="00BB6B65" w:rsidRPr="00BE32A3">
        <w:rPr>
          <w:rFonts w:ascii="Arial" w:hAnsi="Arial" w:cs="Arial"/>
          <w:sz w:val="22"/>
        </w:rPr>
        <w:t>A</w:t>
      </w:r>
      <w:r w:rsidRPr="00BE32A3">
        <w:rPr>
          <w:rFonts w:ascii="Arial" w:hAnsi="Arial" w:cs="Arial"/>
          <w:sz w:val="22"/>
        </w:rPr>
        <w:t xml:space="preserve">ny unspent grant </w:t>
      </w:r>
      <w:r w:rsidR="00BB6B65" w:rsidRPr="00BE32A3">
        <w:rPr>
          <w:rFonts w:ascii="Arial" w:hAnsi="Arial" w:cs="Arial"/>
          <w:sz w:val="22"/>
        </w:rPr>
        <w:t xml:space="preserve">must be reimbursed to the Council </w:t>
      </w:r>
      <w:r w:rsidRPr="00BE32A3">
        <w:rPr>
          <w:rFonts w:ascii="Arial" w:hAnsi="Arial" w:cs="Arial"/>
          <w:sz w:val="22"/>
        </w:rPr>
        <w:t>– grants must not be re-gifted as charitable donations.</w:t>
      </w:r>
    </w:p>
    <w:p w14:paraId="2322F8A3" w14:textId="77777777" w:rsidR="00896EF2" w:rsidRPr="00BE32A3" w:rsidRDefault="00896EF2" w:rsidP="00BB6B65">
      <w:pPr>
        <w:pStyle w:val="ListParagraph"/>
        <w:numPr>
          <w:ilvl w:val="0"/>
          <w:numId w:val="7"/>
        </w:numPr>
        <w:spacing w:before="80"/>
        <w:ind w:left="567" w:hanging="357"/>
        <w:contextualSpacing w:val="0"/>
        <w:jc w:val="both"/>
        <w:rPr>
          <w:rFonts w:ascii="Arial" w:hAnsi="Arial" w:cs="Arial"/>
          <w:sz w:val="22"/>
        </w:rPr>
      </w:pPr>
      <w:proofErr w:type="spellStart"/>
      <w:r w:rsidRPr="00BE32A3">
        <w:rPr>
          <w:rFonts w:ascii="Arial" w:hAnsi="Arial" w:cs="Arial"/>
          <w:sz w:val="22"/>
        </w:rPr>
        <w:t>Organisations</w:t>
      </w:r>
      <w:proofErr w:type="spellEnd"/>
      <w:r w:rsidRPr="00BE32A3">
        <w:rPr>
          <w:rFonts w:ascii="Arial" w:hAnsi="Arial" w:cs="Arial"/>
          <w:sz w:val="22"/>
        </w:rPr>
        <w:t xml:space="preserve"> </w:t>
      </w:r>
      <w:r w:rsidR="00E54D5D" w:rsidRPr="00BE32A3">
        <w:rPr>
          <w:rFonts w:ascii="Arial" w:hAnsi="Arial" w:cs="Arial"/>
          <w:sz w:val="22"/>
        </w:rPr>
        <w:t xml:space="preserve">will be expected to </w:t>
      </w:r>
      <w:proofErr w:type="spellStart"/>
      <w:r w:rsidR="00E54D5D" w:rsidRPr="00BE32A3">
        <w:rPr>
          <w:rFonts w:ascii="Arial" w:hAnsi="Arial" w:cs="Arial"/>
          <w:sz w:val="22"/>
        </w:rPr>
        <w:t>publicise</w:t>
      </w:r>
      <w:proofErr w:type="spellEnd"/>
      <w:r w:rsidR="00E54D5D" w:rsidRPr="00BE32A3">
        <w:rPr>
          <w:rFonts w:ascii="Arial" w:hAnsi="Arial" w:cs="Arial"/>
          <w:sz w:val="22"/>
        </w:rPr>
        <w:t xml:space="preserve"> that grant-</w:t>
      </w:r>
      <w:r w:rsidRPr="00BE32A3">
        <w:rPr>
          <w:rFonts w:ascii="Arial" w:hAnsi="Arial" w:cs="Arial"/>
          <w:sz w:val="22"/>
        </w:rPr>
        <w:t>aid was provided by the Council using appropriate logos on any promotional material.</w:t>
      </w:r>
    </w:p>
    <w:p w14:paraId="28566B36" w14:textId="77777777" w:rsidR="002B3605" w:rsidRPr="00BE32A3" w:rsidRDefault="00896EF2" w:rsidP="002B3605">
      <w:pPr>
        <w:pStyle w:val="ListParagraph"/>
        <w:numPr>
          <w:ilvl w:val="0"/>
          <w:numId w:val="7"/>
        </w:numPr>
        <w:spacing w:before="80"/>
        <w:ind w:left="567" w:hanging="357"/>
        <w:contextualSpacing w:val="0"/>
        <w:jc w:val="both"/>
        <w:rPr>
          <w:rFonts w:ascii="Arial" w:hAnsi="Arial" w:cs="Arial"/>
          <w:sz w:val="22"/>
        </w:rPr>
      </w:pPr>
      <w:r w:rsidRPr="00BE32A3">
        <w:rPr>
          <w:rFonts w:ascii="Arial" w:hAnsi="Arial" w:cs="Arial"/>
          <w:sz w:val="22"/>
        </w:rPr>
        <w:t xml:space="preserve">National appeals </w:t>
      </w:r>
      <w:r w:rsidR="003879D0" w:rsidRPr="00BE32A3">
        <w:rPr>
          <w:rFonts w:ascii="Arial" w:hAnsi="Arial" w:cs="Arial"/>
          <w:sz w:val="22"/>
        </w:rPr>
        <w:t xml:space="preserve">cannot be considered as they </w:t>
      </w:r>
      <w:r w:rsidRPr="00BE32A3">
        <w:rPr>
          <w:rFonts w:ascii="Arial" w:hAnsi="Arial" w:cs="Arial"/>
          <w:sz w:val="22"/>
        </w:rPr>
        <w:t>are, regrettably</w:t>
      </w:r>
      <w:r w:rsidR="003879D0" w:rsidRPr="00BE32A3">
        <w:rPr>
          <w:rFonts w:ascii="Arial" w:hAnsi="Arial" w:cs="Arial"/>
          <w:sz w:val="22"/>
        </w:rPr>
        <w:t>,</w:t>
      </w:r>
      <w:r w:rsidRPr="00BE32A3">
        <w:rPr>
          <w:rFonts w:ascii="Arial" w:hAnsi="Arial" w:cs="Arial"/>
          <w:sz w:val="22"/>
        </w:rPr>
        <w:t xml:space="preserve"> outside the scope of the Town Council’s grant scheme. </w:t>
      </w:r>
    </w:p>
    <w:p w14:paraId="1AF329CD" w14:textId="66BD31E9" w:rsidR="002B3605" w:rsidRPr="00BE32A3" w:rsidRDefault="002B3605" w:rsidP="002B3605">
      <w:pPr>
        <w:pStyle w:val="ListParagraph"/>
        <w:numPr>
          <w:ilvl w:val="0"/>
          <w:numId w:val="7"/>
        </w:numPr>
        <w:spacing w:before="80"/>
        <w:ind w:left="567" w:hanging="357"/>
        <w:contextualSpacing w:val="0"/>
        <w:jc w:val="both"/>
        <w:rPr>
          <w:rFonts w:ascii="Arial" w:hAnsi="Arial" w:cs="Arial"/>
          <w:sz w:val="22"/>
        </w:rPr>
      </w:pPr>
      <w:r w:rsidRPr="00BE32A3">
        <w:rPr>
          <w:rFonts w:ascii="Arial" w:hAnsi="Arial" w:cs="Arial"/>
          <w:sz w:val="22"/>
        </w:rPr>
        <w:t xml:space="preserve">Where funding has been awarded, a representative of the Council may visit the activity before, </w:t>
      </w:r>
      <w:r w:rsidR="00BE32A3" w:rsidRPr="00BE32A3">
        <w:rPr>
          <w:rFonts w:ascii="Arial" w:hAnsi="Arial" w:cs="Arial"/>
          <w:sz w:val="22"/>
        </w:rPr>
        <w:t xml:space="preserve">during </w:t>
      </w:r>
      <w:r w:rsidRPr="00BE32A3">
        <w:rPr>
          <w:rFonts w:ascii="Arial" w:hAnsi="Arial" w:cs="Arial"/>
          <w:sz w:val="22"/>
        </w:rPr>
        <w:t xml:space="preserve">or </w:t>
      </w:r>
      <w:r w:rsidR="00BE32A3" w:rsidRPr="00BE32A3">
        <w:rPr>
          <w:rFonts w:ascii="Arial" w:hAnsi="Arial" w:cs="Arial"/>
          <w:sz w:val="22"/>
        </w:rPr>
        <w:t xml:space="preserve">after </w:t>
      </w:r>
      <w:r w:rsidRPr="00BE32A3">
        <w:rPr>
          <w:rFonts w:ascii="Arial" w:hAnsi="Arial" w:cs="Arial"/>
          <w:sz w:val="22"/>
        </w:rPr>
        <w:t xml:space="preserve">the funding period. </w:t>
      </w:r>
    </w:p>
    <w:p w14:paraId="08C1C0B0" w14:textId="12AB40D3" w:rsidR="002B3605" w:rsidRPr="00BE32A3" w:rsidRDefault="002B3605" w:rsidP="002B3605">
      <w:pPr>
        <w:pStyle w:val="ListParagraph"/>
        <w:numPr>
          <w:ilvl w:val="0"/>
          <w:numId w:val="7"/>
        </w:numPr>
        <w:spacing w:before="80"/>
        <w:ind w:left="567" w:hanging="357"/>
        <w:contextualSpacing w:val="0"/>
        <w:jc w:val="both"/>
        <w:rPr>
          <w:rFonts w:ascii="Arial" w:hAnsi="Arial" w:cs="Arial"/>
          <w:sz w:val="22"/>
        </w:rPr>
      </w:pPr>
      <w:r w:rsidRPr="00BE32A3">
        <w:rPr>
          <w:rFonts w:ascii="Arial" w:hAnsi="Arial" w:cs="Arial"/>
          <w:sz w:val="22"/>
        </w:rPr>
        <w:t xml:space="preserve">Where a grant has been awarded through this scheme funding may not also be applied for from any other Council grant scheme for the duration of the funding period. </w:t>
      </w:r>
    </w:p>
    <w:p w14:paraId="6A4CABD5" w14:textId="59A81290" w:rsidR="00D95F1D" w:rsidRDefault="00D95F1D">
      <w:pPr>
        <w:rPr>
          <w:sz w:val="22"/>
        </w:rPr>
      </w:pPr>
    </w:p>
    <w:p w14:paraId="1FDCF143" w14:textId="4414B9C8" w:rsidR="000972BC" w:rsidRDefault="000972BC">
      <w:pPr>
        <w:rPr>
          <w:sz w:val="22"/>
        </w:rPr>
      </w:pPr>
    </w:p>
    <w:p w14:paraId="6A281175" w14:textId="1A3F987C" w:rsidR="000972BC" w:rsidRPr="000972BC" w:rsidRDefault="000972BC">
      <w:pPr>
        <w:rPr>
          <w:rFonts w:ascii="Arial" w:hAnsi="Arial" w:cs="Arial"/>
          <w:sz w:val="22"/>
        </w:rPr>
      </w:pPr>
      <w:r>
        <w:rPr>
          <w:rFonts w:ascii="Arial" w:hAnsi="Arial" w:cs="Arial"/>
          <w:sz w:val="22"/>
        </w:rPr>
        <w:t xml:space="preserve">Adopted by The Community and Partnership Committee </w:t>
      </w:r>
      <w:r w:rsidR="00E805E5">
        <w:rPr>
          <w:rFonts w:ascii="Arial" w:hAnsi="Arial" w:cs="Arial"/>
          <w:sz w:val="22"/>
        </w:rPr>
        <w:t>Minute Number 6.2.19</w:t>
      </w:r>
    </w:p>
    <w:sectPr w:rsidR="000972BC" w:rsidRPr="000972BC" w:rsidSect="00E54D5D">
      <w:headerReference w:type="even" r:id="rId14"/>
      <w:headerReference w:type="default" r:id="rId15"/>
      <w:footerReference w:type="even" r:id="rId16"/>
      <w:footerReference w:type="default" r:id="rId17"/>
      <w:headerReference w:type="first" r:id="rId18"/>
      <w:footerReference w:type="first" r:id="rId19"/>
      <w:pgSz w:w="11906" w:h="16838"/>
      <w:pgMar w:top="1361" w:right="1361" w:bottom="102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B8009" w14:textId="77777777" w:rsidR="00865651" w:rsidRDefault="00865651">
      <w:r>
        <w:separator/>
      </w:r>
    </w:p>
  </w:endnote>
  <w:endnote w:type="continuationSeparator" w:id="0">
    <w:p w14:paraId="0ACC3BA5" w14:textId="77777777" w:rsidR="00865651" w:rsidRDefault="0086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29158" w14:textId="77777777" w:rsidR="00163F6C" w:rsidRDefault="00FF7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87140" w14:textId="77777777" w:rsidR="00163F6C" w:rsidRDefault="00FF76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C8805" w14:textId="77777777" w:rsidR="00163F6C" w:rsidRDefault="00FF7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716CC" w14:textId="77777777" w:rsidR="00865651" w:rsidRDefault="00865651">
      <w:r>
        <w:separator/>
      </w:r>
    </w:p>
  </w:footnote>
  <w:footnote w:type="continuationSeparator" w:id="0">
    <w:p w14:paraId="6BBA219C" w14:textId="77777777" w:rsidR="00865651" w:rsidRDefault="00865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669BD" w14:textId="77777777" w:rsidR="00163F6C" w:rsidRDefault="00FF7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63774" w14:textId="491AC8EA" w:rsidR="00163F6C" w:rsidRDefault="00FF76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E4B52" w14:textId="77777777" w:rsidR="00163F6C" w:rsidRDefault="00FF7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321F5"/>
    <w:multiLevelType w:val="multilevel"/>
    <w:tmpl w:val="E880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85C9A"/>
    <w:multiLevelType w:val="hybridMultilevel"/>
    <w:tmpl w:val="1014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93E11"/>
    <w:multiLevelType w:val="hybridMultilevel"/>
    <w:tmpl w:val="55BA5B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1">
      <w:start w:val="1"/>
      <w:numFmt w:val="bullet"/>
      <w:lvlText w:val=""/>
      <w:lvlJc w:val="left"/>
      <w:pPr>
        <w:ind w:left="252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645B8A"/>
    <w:multiLevelType w:val="hybridMultilevel"/>
    <w:tmpl w:val="2938C23E"/>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1">
      <w:start w:val="1"/>
      <w:numFmt w:val="bullet"/>
      <w:lvlText w:val=""/>
      <w:lvlJc w:val="left"/>
      <w:pPr>
        <w:ind w:left="252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3160EE"/>
    <w:multiLevelType w:val="hybridMultilevel"/>
    <w:tmpl w:val="CC2E9BD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31084E"/>
    <w:multiLevelType w:val="hybridMultilevel"/>
    <w:tmpl w:val="9E56CD92"/>
    <w:lvl w:ilvl="0" w:tplc="08090019">
      <w:start w:val="1"/>
      <w:numFmt w:val="lowerLetter"/>
      <w:lvlText w:val="%1."/>
      <w:lvlJc w:val="left"/>
      <w:pPr>
        <w:ind w:left="930" w:hanging="360"/>
      </w:p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6" w15:restartNumberingAfterBreak="0">
    <w:nsid w:val="34C65B4F"/>
    <w:multiLevelType w:val="hybridMultilevel"/>
    <w:tmpl w:val="95CA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0003F"/>
    <w:multiLevelType w:val="hybridMultilevel"/>
    <w:tmpl w:val="291A2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684015"/>
    <w:multiLevelType w:val="hybridMultilevel"/>
    <w:tmpl w:val="6F28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80498"/>
    <w:multiLevelType w:val="multilevel"/>
    <w:tmpl w:val="D660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76389B"/>
    <w:multiLevelType w:val="hybridMultilevel"/>
    <w:tmpl w:val="955A2BC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1">
      <w:start w:val="1"/>
      <w:numFmt w:val="bullet"/>
      <w:lvlText w:val=""/>
      <w:lvlJc w:val="left"/>
      <w:pPr>
        <w:ind w:left="252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8"/>
  </w:num>
  <w:num w:numId="3">
    <w:abstractNumId w:val="10"/>
  </w:num>
  <w:num w:numId="4">
    <w:abstractNumId w:val="3"/>
  </w:num>
  <w:num w:numId="5">
    <w:abstractNumId w:val="7"/>
  </w:num>
  <w:num w:numId="6">
    <w:abstractNumId w:val="4"/>
  </w:num>
  <w:num w:numId="7">
    <w:abstractNumId w:val="5"/>
  </w:num>
  <w:num w:numId="8">
    <w:abstractNumId w:val="0"/>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F2"/>
    <w:rsid w:val="00011C43"/>
    <w:rsid w:val="000972BC"/>
    <w:rsid w:val="000E2083"/>
    <w:rsid w:val="00190B44"/>
    <w:rsid w:val="001B51C8"/>
    <w:rsid w:val="001D280F"/>
    <w:rsid w:val="001F4FB4"/>
    <w:rsid w:val="00226753"/>
    <w:rsid w:val="0026560E"/>
    <w:rsid w:val="00282AF0"/>
    <w:rsid w:val="002B3605"/>
    <w:rsid w:val="00300E40"/>
    <w:rsid w:val="00386BC5"/>
    <w:rsid w:val="003879D0"/>
    <w:rsid w:val="004074A9"/>
    <w:rsid w:val="004A36D1"/>
    <w:rsid w:val="004F2F17"/>
    <w:rsid w:val="00502AB1"/>
    <w:rsid w:val="00527A44"/>
    <w:rsid w:val="0054242A"/>
    <w:rsid w:val="005C72EA"/>
    <w:rsid w:val="006307B3"/>
    <w:rsid w:val="006F0542"/>
    <w:rsid w:val="00704057"/>
    <w:rsid w:val="00774521"/>
    <w:rsid w:val="007B05D7"/>
    <w:rsid w:val="007B288A"/>
    <w:rsid w:val="00865651"/>
    <w:rsid w:val="00896EF2"/>
    <w:rsid w:val="008A42A6"/>
    <w:rsid w:val="0091671F"/>
    <w:rsid w:val="009553F4"/>
    <w:rsid w:val="0096080B"/>
    <w:rsid w:val="009662FE"/>
    <w:rsid w:val="009E41F8"/>
    <w:rsid w:val="00A77460"/>
    <w:rsid w:val="00AF12A5"/>
    <w:rsid w:val="00B25C87"/>
    <w:rsid w:val="00BB6B65"/>
    <w:rsid w:val="00BE32A3"/>
    <w:rsid w:val="00C923DA"/>
    <w:rsid w:val="00D2731E"/>
    <w:rsid w:val="00D35A5E"/>
    <w:rsid w:val="00D95F1D"/>
    <w:rsid w:val="00E54D5D"/>
    <w:rsid w:val="00E805E5"/>
    <w:rsid w:val="00EC09C3"/>
    <w:rsid w:val="00F6353D"/>
    <w:rsid w:val="00FF7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187EE8"/>
  <w15:docId w15:val="{9FF137C5-5E20-4B9F-B33E-E37CD36D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EF2"/>
    <w:rPr>
      <w:sz w:val="24"/>
      <w:szCs w:val="24"/>
      <w:lang w:val="en-US"/>
    </w:rPr>
  </w:style>
  <w:style w:type="paragraph" w:styleId="Heading1">
    <w:name w:val="heading 1"/>
    <w:basedOn w:val="Normal"/>
    <w:next w:val="Normal"/>
    <w:link w:val="Heading1Char"/>
    <w:qFormat/>
    <w:rsid w:val="00300E40"/>
    <w:pPr>
      <w:keepNext/>
      <w:ind w:left="2160" w:firstLine="720"/>
      <w:outlineLvl w:val="0"/>
    </w:pPr>
    <w:rPr>
      <w:b/>
    </w:rPr>
  </w:style>
  <w:style w:type="paragraph" w:styleId="Heading2">
    <w:name w:val="heading 2"/>
    <w:basedOn w:val="Normal"/>
    <w:next w:val="Normal"/>
    <w:link w:val="Heading2Char"/>
    <w:qFormat/>
    <w:rsid w:val="00300E40"/>
    <w:pPr>
      <w:keepNext/>
      <w:ind w:left="2880" w:hanging="2160"/>
      <w:outlineLvl w:val="1"/>
    </w:pPr>
    <w:rPr>
      <w:b/>
    </w:rPr>
  </w:style>
  <w:style w:type="paragraph" w:styleId="Heading3">
    <w:name w:val="heading 3"/>
    <w:basedOn w:val="Normal"/>
    <w:next w:val="Normal"/>
    <w:link w:val="Heading3Char"/>
    <w:qFormat/>
    <w:rsid w:val="00300E40"/>
    <w:pPr>
      <w:keepNext/>
      <w:ind w:left="288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E40"/>
    <w:rPr>
      <w:b/>
      <w:sz w:val="24"/>
    </w:rPr>
  </w:style>
  <w:style w:type="character" w:customStyle="1" w:styleId="Heading2Char">
    <w:name w:val="Heading 2 Char"/>
    <w:basedOn w:val="DefaultParagraphFont"/>
    <w:link w:val="Heading2"/>
    <w:rsid w:val="00300E40"/>
    <w:rPr>
      <w:b/>
      <w:sz w:val="24"/>
    </w:rPr>
  </w:style>
  <w:style w:type="character" w:customStyle="1" w:styleId="Heading3Char">
    <w:name w:val="Heading 3 Char"/>
    <w:basedOn w:val="DefaultParagraphFont"/>
    <w:link w:val="Heading3"/>
    <w:rsid w:val="00300E40"/>
    <w:rPr>
      <w:sz w:val="24"/>
    </w:rPr>
  </w:style>
  <w:style w:type="paragraph" w:styleId="Title">
    <w:name w:val="Title"/>
    <w:basedOn w:val="Normal"/>
    <w:link w:val="TitleChar"/>
    <w:qFormat/>
    <w:rsid w:val="00300E40"/>
    <w:pPr>
      <w:jc w:val="center"/>
    </w:pPr>
    <w:rPr>
      <w:b/>
      <w:sz w:val="32"/>
    </w:rPr>
  </w:style>
  <w:style w:type="character" w:customStyle="1" w:styleId="TitleChar">
    <w:name w:val="Title Char"/>
    <w:basedOn w:val="DefaultParagraphFont"/>
    <w:link w:val="Title"/>
    <w:rsid w:val="00300E40"/>
    <w:rPr>
      <w:b/>
      <w:sz w:val="32"/>
    </w:rPr>
  </w:style>
  <w:style w:type="paragraph" w:styleId="Subtitle">
    <w:name w:val="Subtitle"/>
    <w:basedOn w:val="Normal"/>
    <w:link w:val="SubtitleChar"/>
    <w:qFormat/>
    <w:rsid w:val="00300E40"/>
    <w:rPr>
      <w:b/>
      <w:sz w:val="28"/>
    </w:rPr>
  </w:style>
  <w:style w:type="character" w:customStyle="1" w:styleId="SubtitleChar">
    <w:name w:val="Subtitle Char"/>
    <w:basedOn w:val="DefaultParagraphFont"/>
    <w:link w:val="Subtitle"/>
    <w:rsid w:val="00300E40"/>
    <w:rPr>
      <w:b/>
      <w:sz w:val="28"/>
    </w:rPr>
  </w:style>
  <w:style w:type="paragraph" w:styleId="ListParagraph">
    <w:name w:val="List Paragraph"/>
    <w:basedOn w:val="Normal"/>
    <w:uiPriority w:val="34"/>
    <w:qFormat/>
    <w:rsid w:val="00896EF2"/>
    <w:pPr>
      <w:ind w:left="720"/>
      <w:contextualSpacing/>
    </w:pPr>
  </w:style>
  <w:style w:type="paragraph" w:styleId="Header">
    <w:name w:val="header"/>
    <w:basedOn w:val="Normal"/>
    <w:link w:val="HeaderChar"/>
    <w:uiPriority w:val="99"/>
    <w:unhideWhenUsed/>
    <w:rsid w:val="00896EF2"/>
    <w:pPr>
      <w:tabs>
        <w:tab w:val="center" w:pos="4513"/>
        <w:tab w:val="right" w:pos="9026"/>
      </w:tabs>
    </w:pPr>
  </w:style>
  <w:style w:type="character" w:customStyle="1" w:styleId="HeaderChar">
    <w:name w:val="Header Char"/>
    <w:basedOn w:val="DefaultParagraphFont"/>
    <w:link w:val="Header"/>
    <w:uiPriority w:val="99"/>
    <w:rsid w:val="00896EF2"/>
    <w:rPr>
      <w:sz w:val="24"/>
      <w:szCs w:val="24"/>
      <w:lang w:val="en-US"/>
    </w:rPr>
  </w:style>
  <w:style w:type="paragraph" w:styleId="Footer">
    <w:name w:val="footer"/>
    <w:basedOn w:val="Normal"/>
    <w:link w:val="FooterChar"/>
    <w:uiPriority w:val="99"/>
    <w:unhideWhenUsed/>
    <w:rsid w:val="00896EF2"/>
    <w:pPr>
      <w:tabs>
        <w:tab w:val="center" w:pos="4513"/>
        <w:tab w:val="right" w:pos="9026"/>
      </w:tabs>
    </w:pPr>
  </w:style>
  <w:style w:type="character" w:customStyle="1" w:styleId="FooterChar">
    <w:name w:val="Footer Char"/>
    <w:basedOn w:val="DefaultParagraphFont"/>
    <w:link w:val="Footer"/>
    <w:uiPriority w:val="99"/>
    <w:rsid w:val="00896EF2"/>
    <w:rPr>
      <w:sz w:val="24"/>
      <w:szCs w:val="24"/>
      <w:lang w:val="en-US"/>
    </w:rPr>
  </w:style>
  <w:style w:type="character" w:styleId="Hyperlink">
    <w:name w:val="Hyperlink"/>
    <w:basedOn w:val="DefaultParagraphFont"/>
    <w:uiPriority w:val="99"/>
    <w:semiHidden/>
    <w:unhideWhenUsed/>
    <w:rsid w:val="007B288A"/>
    <w:rPr>
      <w:color w:val="0563C1" w:themeColor="hyperlink"/>
      <w:u w:val="single"/>
    </w:rPr>
  </w:style>
  <w:style w:type="paragraph" w:styleId="NormalWeb">
    <w:name w:val="Normal (Web)"/>
    <w:basedOn w:val="Normal"/>
    <w:uiPriority w:val="99"/>
    <w:semiHidden/>
    <w:unhideWhenUsed/>
    <w:rsid w:val="00F6353D"/>
    <w:pPr>
      <w:spacing w:before="100" w:beforeAutospacing="1" w:after="100" w:afterAutospacing="1"/>
    </w:pPr>
    <w:rPr>
      <w:lang w:val="en-GB" w:eastAsia="en-GB"/>
    </w:rPr>
  </w:style>
  <w:style w:type="character" w:styleId="CommentReference">
    <w:name w:val="annotation reference"/>
    <w:basedOn w:val="DefaultParagraphFont"/>
    <w:uiPriority w:val="99"/>
    <w:semiHidden/>
    <w:unhideWhenUsed/>
    <w:rsid w:val="00B25C87"/>
    <w:rPr>
      <w:sz w:val="16"/>
      <w:szCs w:val="16"/>
    </w:rPr>
  </w:style>
  <w:style w:type="paragraph" w:styleId="CommentText">
    <w:name w:val="annotation text"/>
    <w:basedOn w:val="Normal"/>
    <w:link w:val="CommentTextChar"/>
    <w:uiPriority w:val="99"/>
    <w:semiHidden/>
    <w:unhideWhenUsed/>
    <w:rsid w:val="00B25C87"/>
    <w:rPr>
      <w:sz w:val="20"/>
      <w:szCs w:val="20"/>
    </w:rPr>
  </w:style>
  <w:style w:type="character" w:customStyle="1" w:styleId="CommentTextChar">
    <w:name w:val="Comment Text Char"/>
    <w:basedOn w:val="DefaultParagraphFont"/>
    <w:link w:val="CommentText"/>
    <w:uiPriority w:val="99"/>
    <w:semiHidden/>
    <w:rsid w:val="00B25C87"/>
    <w:rPr>
      <w:lang w:val="en-US"/>
    </w:rPr>
  </w:style>
  <w:style w:type="paragraph" w:styleId="CommentSubject">
    <w:name w:val="annotation subject"/>
    <w:basedOn w:val="CommentText"/>
    <w:next w:val="CommentText"/>
    <w:link w:val="CommentSubjectChar"/>
    <w:uiPriority w:val="99"/>
    <w:semiHidden/>
    <w:unhideWhenUsed/>
    <w:rsid w:val="00B25C87"/>
    <w:rPr>
      <w:b/>
      <w:bCs/>
    </w:rPr>
  </w:style>
  <w:style w:type="character" w:customStyle="1" w:styleId="CommentSubjectChar">
    <w:name w:val="Comment Subject Char"/>
    <w:basedOn w:val="CommentTextChar"/>
    <w:link w:val="CommentSubject"/>
    <w:uiPriority w:val="99"/>
    <w:semiHidden/>
    <w:rsid w:val="00B25C87"/>
    <w:rPr>
      <w:b/>
      <w:bCs/>
      <w:lang w:val="en-US"/>
    </w:rPr>
  </w:style>
  <w:style w:type="paragraph" w:styleId="BalloonText">
    <w:name w:val="Balloon Text"/>
    <w:basedOn w:val="Normal"/>
    <w:link w:val="BalloonTextChar"/>
    <w:uiPriority w:val="99"/>
    <w:semiHidden/>
    <w:unhideWhenUsed/>
    <w:rsid w:val="00B25C87"/>
    <w:rPr>
      <w:rFonts w:ascii="Tahoma" w:hAnsi="Tahoma" w:cs="Tahoma"/>
      <w:sz w:val="16"/>
      <w:szCs w:val="16"/>
    </w:rPr>
  </w:style>
  <w:style w:type="character" w:customStyle="1" w:styleId="BalloonTextChar">
    <w:name w:val="Balloon Text Char"/>
    <w:basedOn w:val="DefaultParagraphFont"/>
    <w:link w:val="BalloonText"/>
    <w:uiPriority w:val="99"/>
    <w:semiHidden/>
    <w:rsid w:val="00B25C8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20785">
      <w:bodyDiv w:val="1"/>
      <w:marLeft w:val="0"/>
      <w:marRight w:val="0"/>
      <w:marTop w:val="0"/>
      <w:marBottom w:val="0"/>
      <w:divBdr>
        <w:top w:val="none" w:sz="0" w:space="0" w:color="auto"/>
        <w:left w:val="none" w:sz="0" w:space="0" w:color="auto"/>
        <w:bottom w:val="none" w:sz="0" w:space="0" w:color="auto"/>
        <w:right w:val="none" w:sz="0" w:space="0" w:color="auto"/>
      </w:divBdr>
    </w:div>
    <w:div w:id="250747093">
      <w:bodyDiv w:val="1"/>
      <w:marLeft w:val="0"/>
      <w:marRight w:val="0"/>
      <w:marTop w:val="0"/>
      <w:marBottom w:val="0"/>
      <w:divBdr>
        <w:top w:val="none" w:sz="0" w:space="0" w:color="auto"/>
        <w:left w:val="none" w:sz="0" w:space="0" w:color="auto"/>
        <w:bottom w:val="none" w:sz="0" w:space="0" w:color="auto"/>
        <w:right w:val="none" w:sz="0" w:space="0" w:color="auto"/>
      </w:divBdr>
    </w:div>
    <w:div w:id="1094745333">
      <w:bodyDiv w:val="1"/>
      <w:marLeft w:val="0"/>
      <w:marRight w:val="0"/>
      <w:marTop w:val="0"/>
      <w:marBottom w:val="0"/>
      <w:divBdr>
        <w:top w:val="none" w:sz="0" w:space="0" w:color="auto"/>
        <w:left w:val="none" w:sz="0" w:space="0" w:color="auto"/>
        <w:bottom w:val="none" w:sz="0" w:space="0" w:color="auto"/>
        <w:right w:val="none" w:sz="0" w:space="0" w:color="auto"/>
      </w:divBdr>
    </w:div>
    <w:div w:id="1313675834">
      <w:bodyDiv w:val="1"/>
      <w:marLeft w:val="0"/>
      <w:marRight w:val="0"/>
      <w:marTop w:val="0"/>
      <w:marBottom w:val="0"/>
      <w:divBdr>
        <w:top w:val="none" w:sz="0" w:space="0" w:color="auto"/>
        <w:left w:val="none" w:sz="0" w:space="0" w:color="auto"/>
        <w:bottom w:val="none" w:sz="0" w:space="0" w:color="auto"/>
        <w:right w:val="none" w:sz="0" w:space="0" w:color="auto"/>
      </w:divBdr>
    </w:div>
    <w:div w:id="1385526140">
      <w:bodyDiv w:val="1"/>
      <w:marLeft w:val="0"/>
      <w:marRight w:val="0"/>
      <w:marTop w:val="0"/>
      <w:marBottom w:val="0"/>
      <w:divBdr>
        <w:top w:val="none" w:sz="0" w:space="0" w:color="auto"/>
        <w:left w:val="none" w:sz="0" w:space="0" w:color="auto"/>
        <w:bottom w:val="none" w:sz="0" w:space="0" w:color="auto"/>
        <w:right w:val="none" w:sz="0" w:space="0" w:color="auto"/>
      </w:divBdr>
    </w:div>
    <w:div w:id="1588269441">
      <w:bodyDiv w:val="1"/>
      <w:marLeft w:val="0"/>
      <w:marRight w:val="0"/>
      <w:marTop w:val="0"/>
      <w:marBottom w:val="0"/>
      <w:divBdr>
        <w:top w:val="none" w:sz="0" w:space="0" w:color="auto"/>
        <w:left w:val="none" w:sz="0" w:space="0" w:color="auto"/>
        <w:bottom w:val="none" w:sz="0" w:space="0" w:color="auto"/>
        <w:right w:val="none" w:sz="0" w:space="0" w:color="auto"/>
      </w:divBdr>
    </w:div>
    <w:div w:id="20133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xfordshireyouth.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aringdontowncouncil.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302FA3595CE94FB3AA5224736C7516" ma:contentTypeVersion="12" ma:contentTypeDescription="Create a new document." ma:contentTypeScope="" ma:versionID="577518cc001f4a2eaa46d9955fb5b316">
  <xsd:schema xmlns:xsd="http://www.w3.org/2001/XMLSchema" xmlns:xs="http://www.w3.org/2001/XMLSchema" xmlns:p="http://schemas.microsoft.com/office/2006/metadata/properties" xmlns:ns2="19d77360-0525-4476-82db-d7086d0ffcef" xmlns:ns3="405d5366-565a-4ae9-a4b6-ee5bf5d95e68" targetNamespace="http://schemas.microsoft.com/office/2006/metadata/properties" ma:root="true" ma:fieldsID="d3bfe14532f42dfdaee1aa3032d6c574" ns2:_="" ns3:_="">
    <xsd:import namespace="19d77360-0525-4476-82db-d7086d0ffcef"/>
    <xsd:import namespace="405d5366-565a-4ae9-a4b6-ee5bf5d95e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77360-0525-4476-82db-d7086d0ff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5d5366-565a-4ae9-a4b6-ee5bf5d95e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597C0-C875-414F-80C6-73773B5DDDEF}">
  <ds:schemaRefs>
    <ds:schemaRef ds:uri="http://schemas.microsoft.com/sharepoint/v3/contenttype/forms"/>
  </ds:schemaRefs>
</ds:datastoreItem>
</file>

<file path=customXml/itemProps2.xml><?xml version="1.0" encoding="utf-8"?>
<ds:datastoreItem xmlns:ds="http://schemas.openxmlformats.org/officeDocument/2006/customXml" ds:itemID="{C031B98B-2616-4A56-BEE2-6203E28B27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4FE8A0-0619-47F4-A6E5-CD7A9228E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77360-0525-4476-82db-d7086d0ffcef"/>
    <ds:schemaRef ds:uri="405d5366-565a-4ae9-a4b6-ee5bf5d95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A37E4A-891D-41BE-BC2F-A5C2C30C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Marsden</dc:creator>
  <cp:lastModifiedBy>Marzia Sellitti</cp:lastModifiedBy>
  <cp:revision>2</cp:revision>
  <cp:lastPrinted>2018-01-23T12:38:00Z</cp:lastPrinted>
  <dcterms:created xsi:type="dcterms:W3CDTF">2020-10-06T13:15:00Z</dcterms:created>
  <dcterms:modified xsi:type="dcterms:W3CDTF">2020-10-06T13:15:00Z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0x01010067302FA3595CE94FB3AA5224736C7516</vt:lpwstr>
  </property>
</Properties>
</file>